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E928B3" w14:textId="77777777" w:rsidR="00D04B8A" w:rsidRPr="00D04B8A" w:rsidRDefault="002B0EBA" w:rsidP="002B0EBA">
      <w:pPr>
        <w:ind w:left="3600" w:hanging="3600"/>
        <w:jc w:val="center"/>
        <w:rPr>
          <w:rFonts w:ascii="Calibri" w:hAnsi="Calibri" w:cs="Tahoma"/>
          <w:b/>
          <w:sz w:val="28"/>
          <w:szCs w:val="28"/>
        </w:rPr>
      </w:pPr>
      <w:r w:rsidRPr="00D04B8A">
        <w:rPr>
          <w:rFonts w:ascii="Calibri" w:hAnsi="Calibri" w:cs="Tahoma"/>
          <w:b/>
          <w:sz w:val="28"/>
          <w:szCs w:val="28"/>
        </w:rPr>
        <w:t>Job Description</w:t>
      </w:r>
    </w:p>
    <w:p w14:paraId="246A4558" w14:textId="77777777" w:rsidR="00D04B8A" w:rsidRPr="00D04B8A" w:rsidRDefault="00D04B8A" w:rsidP="002B0EBA">
      <w:pPr>
        <w:ind w:left="3600" w:hanging="3600"/>
        <w:jc w:val="center"/>
        <w:rPr>
          <w:rFonts w:ascii="Calibri" w:hAnsi="Calibri" w:cs="Tahoma"/>
          <w:b/>
          <w:sz w:val="28"/>
          <w:szCs w:val="28"/>
        </w:rPr>
      </w:pPr>
      <w:r w:rsidRPr="00D04B8A">
        <w:rPr>
          <w:rFonts w:ascii="Calibri" w:hAnsi="Calibri" w:cs="Tahoma"/>
          <w:b/>
          <w:sz w:val="28"/>
          <w:szCs w:val="28"/>
        </w:rPr>
        <w:t xml:space="preserve">Role: </w:t>
      </w:r>
      <w:r w:rsidR="00092B94">
        <w:rPr>
          <w:rFonts w:ascii="Calibri" w:hAnsi="Calibri" w:cs="Tahoma"/>
          <w:b/>
          <w:sz w:val="28"/>
          <w:szCs w:val="28"/>
        </w:rPr>
        <w:t>Head of Sixth Form</w:t>
      </w:r>
    </w:p>
    <w:p w14:paraId="09765B93" w14:textId="77777777" w:rsidR="002B0EBA" w:rsidRPr="00EF42F8" w:rsidRDefault="00372390" w:rsidP="002B0EBA">
      <w:pPr>
        <w:ind w:left="3600" w:hanging="3600"/>
        <w:rPr>
          <w:rFonts w:ascii="Calibri" w:hAnsi="Calibri" w:cs="Tahoma"/>
          <w:sz w:val="22"/>
          <w:szCs w:val="22"/>
        </w:rPr>
      </w:pPr>
      <w:r>
        <w:rPr>
          <w:rFonts w:ascii="Calibri" w:hAnsi="Calibri" w:cs="Tahoma"/>
          <w:noProof/>
          <w:sz w:val="22"/>
          <w:szCs w:val="22"/>
          <w:lang w:eastAsia="en-GB"/>
        </w:rPr>
        <mc:AlternateContent>
          <mc:Choice Requires="wps">
            <w:drawing>
              <wp:anchor distT="0" distB="0" distL="114300" distR="114300" simplePos="0" relativeHeight="251657728" behindDoc="0" locked="0" layoutInCell="0" allowOverlap="1" wp14:anchorId="73ABD5CD" wp14:editId="07777777">
                <wp:simplePos x="0" y="0"/>
                <wp:positionH relativeFrom="column">
                  <wp:posOffset>0</wp:posOffset>
                </wp:positionH>
                <wp:positionV relativeFrom="paragraph">
                  <wp:posOffset>110490</wp:posOffset>
                </wp:positionV>
                <wp:extent cx="5741035" cy="0"/>
                <wp:effectExtent l="12065" t="6350" r="9525" b="1270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1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3F84003B">
              <v:line id="Line 7"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0,8.7pt" to="452.05pt,8.7pt" w14:anchorId="3679BE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hswEwIAACg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II0Va&#10;kGgrFEfT0JnOuAICVmpnQ230rF7NVtPvDim9aog68Mjw7WIgLQsZybuUsHEG8PfdF80ghhy9jm06&#10;17YNkNAAdI5qXO5q8LNHFA7H0zxLn8YY0d6XkKJPNNb5z1y3KBgllsA5ApPT1vlAhBR9SLhH6Y2Q&#10;MootFepKPB+PxjHBaSlYcIYwZw/7lbToRMK4xC9WBZ7HMKuPikWwhhO2vtmeCHm14XKpAh6UAnRu&#10;1nUefszT+Xq2nuWDfDRZD/K0qgafNqt8MNlk03H1VK1WVfYzUMvyohGMcRXY9bOZ5X+n/e2VXKfq&#10;Pp33NiTv0WO/gGz/j6SjlkG+6yDsNbvsbK8xjGMMvj2dMO+Pe7AfH/jyFwAAAP//AwBQSwMEFAAG&#10;AAgAAAAhABf6TyHbAAAABgEAAA8AAABkcnMvZG93bnJldi54bWxMj81OwzAQhO9IvIO1SFyq1m6p&#10;+AlxKgTkxoVCxXUbL0lEvE5jtw08PYs4wHFmVjPf5qvRd+pAQ2wDW5jPDCjiKriWawuvL+X0GlRM&#10;yA67wGThkyKsitOTHDMXjvxMh3WqlZRwzNBCk1KfaR2rhjzGWeiJJXsPg8ckcqi1G/Ao5b7TC2Mu&#10;tceWZaHBnu4bqj7We28hlhvalV+TamLeLupAi93D0yNae3423t2CSjSmv2P4wRd0KIRpG/bsouos&#10;yCNJ3KslKElvzHIOavtr6CLX//GLbwAAAP//AwBQSwECLQAUAAYACAAAACEAtoM4kv4AAADhAQAA&#10;EwAAAAAAAAAAAAAAAAAAAAAAW0NvbnRlbnRfVHlwZXNdLnhtbFBLAQItABQABgAIAAAAIQA4/SH/&#10;1gAAAJQBAAALAAAAAAAAAAAAAAAAAC8BAABfcmVscy8ucmVsc1BLAQItABQABgAIAAAAIQAqBhsw&#10;EwIAACgEAAAOAAAAAAAAAAAAAAAAAC4CAABkcnMvZTJvRG9jLnhtbFBLAQItABQABgAIAAAAIQAX&#10;+k8h2wAAAAYBAAAPAAAAAAAAAAAAAAAAAG0EAABkcnMvZG93bnJldi54bWxQSwUGAAAAAAQABADz&#10;AAAAdQUAAAAA&#10;"/>
            </w:pict>
          </mc:Fallback>
        </mc:AlternateContent>
      </w:r>
    </w:p>
    <w:p w14:paraId="5DAB6C7B" w14:textId="77777777" w:rsidR="00A41722" w:rsidRDefault="00A41722" w:rsidP="00A41722">
      <w:pPr>
        <w:jc w:val="both"/>
        <w:rPr>
          <w:i/>
        </w:rPr>
      </w:pPr>
    </w:p>
    <w:p w14:paraId="03FE3104" w14:textId="77777777" w:rsidR="00A41722" w:rsidRPr="00A41722" w:rsidRDefault="00A41722" w:rsidP="00A41722">
      <w:pPr>
        <w:jc w:val="both"/>
        <w:rPr>
          <w:rFonts w:ascii="Calibri" w:hAnsi="Calibri" w:cs="Calibri"/>
          <w:i/>
        </w:rPr>
      </w:pPr>
      <w:r w:rsidRPr="00A41722">
        <w:rPr>
          <w:rFonts w:ascii="Calibri" w:hAnsi="Calibri" w:cs="Calibri"/>
          <w:i/>
        </w:rPr>
        <w:t>This job description gives an overall indication of the areas of responsibility of the position, but is by no me</w:t>
      </w:r>
      <w:r>
        <w:rPr>
          <w:rFonts w:ascii="Calibri" w:hAnsi="Calibri" w:cs="Calibri"/>
          <w:i/>
        </w:rPr>
        <w:t xml:space="preserve">ans </w:t>
      </w:r>
      <w:proofErr w:type="spellStart"/>
      <w:r>
        <w:rPr>
          <w:rFonts w:ascii="Calibri" w:hAnsi="Calibri" w:cs="Calibri"/>
          <w:i/>
        </w:rPr>
        <w:t>all encompassing</w:t>
      </w:r>
      <w:proofErr w:type="spellEnd"/>
      <w:r>
        <w:rPr>
          <w:rFonts w:ascii="Calibri" w:hAnsi="Calibri" w:cs="Calibri"/>
          <w:i/>
        </w:rPr>
        <w:t xml:space="preserve"> or fixed. </w:t>
      </w:r>
      <w:r w:rsidRPr="00A41722">
        <w:rPr>
          <w:rFonts w:ascii="Calibri" w:hAnsi="Calibri" w:cs="Calibri"/>
          <w:i/>
        </w:rPr>
        <w:t>The post may include other duties and responsibilities as determined by management that fall within the general</w:t>
      </w:r>
      <w:r>
        <w:rPr>
          <w:rFonts w:ascii="Calibri" w:hAnsi="Calibri" w:cs="Calibri"/>
          <w:i/>
        </w:rPr>
        <w:t xml:space="preserve"> responsibilities of the post. </w:t>
      </w:r>
      <w:r w:rsidRPr="00A41722">
        <w:rPr>
          <w:rFonts w:ascii="Calibri" w:hAnsi="Calibri" w:cs="Calibri"/>
          <w:i/>
        </w:rPr>
        <w:t>St. Francis’ College Trust (‘the College’) is an equal opportunities employer.</w:t>
      </w:r>
    </w:p>
    <w:p w14:paraId="02EB378F" w14:textId="77777777" w:rsidR="002B0EBA" w:rsidRPr="00EF42F8" w:rsidRDefault="002B0EBA" w:rsidP="002B0EBA">
      <w:pPr>
        <w:jc w:val="both"/>
        <w:rPr>
          <w:rFonts w:ascii="Calibri" w:hAnsi="Calibri" w:cs="Tahoma"/>
          <w: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0"/>
        <w:gridCol w:w="6935"/>
      </w:tblGrid>
      <w:tr w:rsidR="002B0EBA" w:rsidRPr="00A63A9B" w14:paraId="7511058A" w14:textId="77777777" w:rsidTr="00EA3350">
        <w:tc>
          <w:tcPr>
            <w:tcW w:w="2093" w:type="dxa"/>
          </w:tcPr>
          <w:p w14:paraId="5C4879D2" w14:textId="77777777" w:rsidR="002B0EBA" w:rsidRPr="00A63A9B" w:rsidRDefault="002B0EBA" w:rsidP="00EA3350">
            <w:pPr>
              <w:jc w:val="both"/>
              <w:rPr>
                <w:rFonts w:asciiTheme="minorHAnsi" w:hAnsiTheme="minorHAnsi" w:cstheme="minorHAnsi"/>
                <w:b/>
                <w:sz w:val="24"/>
                <w:szCs w:val="24"/>
              </w:rPr>
            </w:pPr>
            <w:r w:rsidRPr="00A63A9B">
              <w:rPr>
                <w:rFonts w:asciiTheme="minorHAnsi" w:hAnsiTheme="minorHAnsi" w:cstheme="minorHAnsi"/>
                <w:b/>
                <w:sz w:val="24"/>
                <w:szCs w:val="24"/>
              </w:rPr>
              <w:t>Location:</w:t>
            </w:r>
          </w:p>
        </w:tc>
        <w:tc>
          <w:tcPr>
            <w:tcW w:w="7138" w:type="dxa"/>
          </w:tcPr>
          <w:p w14:paraId="7102424F" w14:textId="77777777" w:rsidR="002B0EBA" w:rsidRPr="00A63A9B" w:rsidRDefault="00B662CA" w:rsidP="00EA3350">
            <w:pPr>
              <w:jc w:val="both"/>
              <w:rPr>
                <w:rFonts w:asciiTheme="minorHAnsi" w:hAnsiTheme="minorHAnsi" w:cstheme="minorHAnsi"/>
                <w:sz w:val="24"/>
                <w:szCs w:val="24"/>
              </w:rPr>
            </w:pPr>
            <w:r w:rsidRPr="00A63A9B">
              <w:rPr>
                <w:rFonts w:asciiTheme="minorHAnsi" w:hAnsiTheme="minorHAnsi" w:cstheme="minorHAnsi"/>
                <w:sz w:val="24"/>
                <w:szCs w:val="24"/>
              </w:rPr>
              <w:t>Senior School</w:t>
            </w:r>
          </w:p>
        </w:tc>
      </w:tr>
      <w:tr w:rsidR="002B0EBA" w:rsidRPr="00A63A9B" w14:paraId="04987AAA" w14:textId="77777777" w:rsidTr="00EA3350">
        <w:tc>
          <w:tcPr>
            <w:tcW w:w="2093" w:type="dxa"/>
          </w:tcPr>
          <w:p w14:paraId="11109A1F" w14:textId="77777777" w:rsidR="002B0EBA" w:rsidRPr="00A63A9B" w:rsidRDefault="002B0EBA" w:rsidP="00EA3350">
            <w:pPr>
              <w:jc w:val="both"/>
              <w:rPr>
                <w:rFonts w:asciiTheme="minorHAnsi" w:hAnsiTheme="minorHAnsi" w:cstheme="minorHAnsi"/>
                <w:b/>
                <w:sz w:val="24"/>
                <w:szCs w:val="24"/>
              </w:rPr>
            </w:pPr>
            <w:r w:rsidRPr="00A63A9B">
              <w:rPr>
                <w:rFonts w:asciiTheme="minorHAnsi" w:hAnsiTheme="minorHAnsi" w:cstheme="minorHAnsi"/>
                <w:b/>
                <w:sz w:val="24"/>
                <w:szCs w:val="24"/>
              </w:rPr>
              <w:t>Accountable to:</w:t>
            </w:r>
          </w:p>
        </w:tc>
        <w:tc>
          <w:tcPr>
            <w:tcW w:w="7138" w:type="dxa"/>
          </w:tcPr>
          <w:p w14:paraId="42857821" w14:textId="77777777" w:rsidR="002B0EBA" w:rsidRPr="00A63A9B" w:rsidRDefault="00001622" w:rsidP="003E1C4E">
            <w:pPr>
              <w:overflowPunct/>
              <w:autoSpaceDE/>
              <w:autoSpaceDN/>
              <w:adjustRightInd/>
              <w:spacing w:line="300" w:lineRule="atLeast"/>
              <w:jc w:val="both"/>
              <w:textAlignment w:val="auto"/>
              <w:rPr>
                <w:rFonts w:asciiTheme="minorHAnsi" w:hAnsiTheme="minorHAnsi" w:cstheme="minorHAnsi"/>
                <w:sz w:val="24"/>
                <w:szCs w:val="24"/>
                <w:lang w:eastAsia="en-GB"/>
              </w:rPr>
            </w:pPr>
            <w:r w:rsidRPr="00A63A9B">
              <w:rPr>
                <w:rFonts w:asciiTheme="minorHAnsi" w:hAnsiTheme="minorHAnsi" w:cstheme="minorHAnsi"/>
                <w:sz w:val="24"/>
                <w:szCs w:val="24"/>
              </w:rPr>
              <w:t xml:space="preserve">The </w:t>
            </w:r>
            <w:r w:rsidR="00092B94" w:rsidRPr="00A63A9B">
              <w:rPr>
                <w:rFonts w:asciiTheme="minorHAnsi" w:hAnsiTheme="minorHAnsi" w:cstheme="minorHAnsi"/>
                <w:sz w:val="24"/>
                <w:szCs w:val="24"/>
              </w:rPr>
              <w:t>Head of Sixth Form</w:t>
            </w:r>
            <w:r w:rsidRPr="00A63A9B">
              <w:rPr>
                <w:rFonts w:asciiTheme="minorHAnsi" w:hAnsiTheme="minorHAnsi" w:cstheme="minorHAnsi"/>
                <w:sz w:val="24"/>
                <w:szCs w:val="24"/>
              </w:rPr>
              <w:t xml:space="preserve"> is directly responsible to and supervised by</w:t>
            </w:r>
            <w:r w:rsidR="00092B94" w:rsidRPr="00A63A9B">
              <w:rPr>
                <w:rFonts w:asciiTheme="minorHAnsi" w:hAnsiTheme="minorHAnsi" w:cstheme="minorHAnsi"/>
                <w:sz w:val="24"/>
                <w:szCs w:val="24"/>
              </w:rPr>
              <w:t xml:space="preserve"> the Head,</w:t>
            </w:r>
            <w:r w:rsidRPr="00A63A9B">
              <w:rPr>
                <w:rFonts w:asciiTheme="minorHAnsi" w:hAnsiTheme="minorHAnsi" w:cstheme="minorHAnsi"/>
                <w:sz w:val="24"/>
                <w:szCs w:val="24"/>
              </w:rPr>
              <w:t xml:space="preserve"> who is responsible for the leadership and management of the College and reports to the Board of Governors</w:t>
            </w:r>
            <w:r w:rsidR="00A63A9B" w:rsidRPr="00A63A9B">
              <w:rPr>
                <w:rFonts w:asciiTheme="minorHAnsi" w:hAnsiTheme="minorHAnsi" w:cstheme="minorHAnsi"/>
                <w:sz w:val="24"/>
                <w:szCs w:val="24"/>
              </w:rPr>
              <w:t xml:space="preserve">. The </w:t>
            </w:r>
            <w:r w:rsidR="00A63A9B" w:rsidRPr="00A63A9B">
              <w:rPr>
                <w:rFonts w:asciiTheme="minorHAnsi" w:hAnsiTheme="minorHAnsi" w:cstheme="minorHAnsi"/>
                <w:sz w:val="24"/>
                <w:szCs w:val="24"/>
                <w:lang w:eastAsia="en-GB"/>
              </w:rPr>
              <w:t>Head of Sixth Form will also take direction from the Deputy Head (Pastoral) and Deputy Head (Academic) in relation to their respective areas of responsibility.</w:t>
            </w:r>
          </w:p>
        </w:tc>
      </w:tr>
      <w:tr w:rsidR="002B0EBA" w:rsidRPr="00A63A9B" w14:paraId="147936D4" w14:textId="77777777" w:rsidTr="00EA3350">
        <w:tc>
          <w:tcPr>
            <w:tcW w:w="2093" w:type="dxa"/>
          </w:tcPr>
          <w:p w14:paraId="50446987" w14:textId="77777777" w:rsidR="002B0EBA" w:rsidRPr="00A63A9B" w:rsidRDefault="002B0EBA" w:rsidP="00EA3350">
            <w:pPr>
              <w:jc w:val="both"/>
              <w:rPr>
                <w:rFonts w:asciiTheme="minorHAnsi" w:hAnsiTheme="minorHAnsi" w:cstheme="minorHAnsi"/>
                <w:b/>
                <w:sz w:val="24"/>
                <w:szCs w:val="24"/>
              </w:rPr>
            </w:pPr>
            <w:r w:rsidRPr="00A63A9B">
              <w:rPr>
                <w:rFonts w:asciiTheme="minorHAnsi" w:hAnsiTheme="minorHAnsi" w:cstheme="minorHAnsi"/>
                <w:b/>
                <w:sz w:val="24"/>
                <w:szCs w:val="24"/>
              </w:rPr>
              <w:t>Responsible for:</w:t>
            </w:r>
          </w:p>
        </w:tc>
        <w:tc>
          <w:tcPr>
            <w:tcW w:w="7138" w:type="dxa"/>
          </w:tcPr>
          <w:p w14:paraId="5FB3FF27" w14:textId="77777777" w:rsidR="002B0EBA" w:rsidRPr="00A63A9B" w:rsidRDefault="00A63A9B" w:rsidP="003E1C4E">
            <w:pPr>
              <w:overflowPunct/>
              <w:autoSpaceDE/>
              <w:autoSpaceDN/>
              <w:adjustRightInd/>
              <w:spacing w:line="300" w:lineRule="atLeast"/>
              <w:jc w:val="both"/>
              <w:textAlignment w:val="auto"/>
              <w:rPr>
                <w:rFonts w:asciiTheme="minorHAnsi" w:hAnsiTheme="minorHAnsi" w:cstheme="minorHAnsi"/>
                <w:sz w:val="24"/>
                <w:szCs w:val="24"/>
                <w:lang w:eastAsia="en-GB"/>
              </w:rPr>
            </w:pPr>
            <w:r w:rsidRPr="00A63A9B">
              <w:rPr>
                <w:rFonts w:asciiTheme="minorHAnsi" w:hAnsiTheme="minorHAnsi" w:cstheme="minorHAnsi"/>
                <w:sz w:val="24"/>
                <w:szCs w:val="24"/>
                <w:lang w:eastAsia="en-GB"/>
              </w:rPr>
              <w:t xml:space="preserve">The leadership and day-to-day management of the Sixth Form, including academic progress, pastoral welfare, the effective operation of the Sixth Form Centre, </w:t>
            </w:r>
            <w:r w:rsidRPr="00A63A9B">
              <w:rPr>
                <w:rFonts w:asciiTheme="minorHAnsi" w:hAnsiTheme="minorHAnsi" w:cstheme="minorHAnsi"/>
                <w:bCs/>
                <w:sz w:val="24"/>
                <w:szCs w:val="24"/>
                <w:lang w:eastAsia="en-GB"/>
              </w:rPr>
              <w:t>the retention of students from Year 11 into the Sixth Form, and the recruitment of new students into the Sixth Form</w:t>
            </w:r>
            <w:r w:rsidRPr="00A63A9B">
              <w:rPr>
                <w:rFonts w:asciiTheme="minorHAnsi" w:hAnsiTheme="minorHAnsi" w:cstheme="minorHAnsi"/>
                <w:sz w:val="24"/>
                <w:szCs w:val="24"/>
                <w:lang w:eastAsia="en-GB"/>
              </w:rPr>
              <w:t>.</w:t>
            </w:r>
          </w:p>
        </w:tc>
      </w:tr>
    </w:tbl>
    <w:p w14:paraId="6A05A809" w14:textId="77777777" w:rsidR="002B0EBA" w:rsidRPr="00A63A9B" w:rsidRDefault="002B0EBA" w:rsidP="002B0EBA">
      <w:pPr>
        <w:jc w:val="both"/>
        <w:rPr>
          <w:rFonts w:ascii="Calibri" w:hAnsi="Calibri" w:cs="Tahoma"/>
          <w:i/>
          <w:sz w:val="24"/>
          <w:szCs w:val="24"/>
        </w:rPr>
      </w:pPr>
    </w:p>
    <w:p w14:paraId="438650A8" w14:textId="77777777" w:rsidR="002B0EBA" w:rsidRPr="00A63A9B" w:rsidRDefault="002B0EBA" w:rsidP="002B0EBA">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Tahoma"/>
          <w:bCs/>
          <w:i/>
          <w:iCs/>
          <w:sz w:val="24"/>
          <w:szCs w:val="24"/>
        </w:rPr>
      </w:pPr>
      <w:r w:rsidRPr="00A63A9B">
        <w:rPr>
          <w:rFonts w:ascii="Calibri" w:hAnsi="Calibri" w:cs="Tahoma"/>
          <w:b/>
          <w:sz w:val="24"/>
          <w:szCs w:val="24"/>
        </w:rPr>
        <w:t>Overall Purpose of the Job</w:t>
      </w:r>
      <w:r w:rsidRPr="00A63A9B">
        <w:rPr>
          <w:rFonts w:ascii="Calibri" w:hAnsi="Calibri" w:cs="Tahoma"/>
          <w:b/>
          <w:sz w:val="24"/>
          <w:szCs w:val="24"/>
        </w:rPr>
        <w:tab/>
      </w:r>
      <w:r w:rsidRPr="00A63A9B">
        <w:rPr>
          <w:rFonts w:ascii="Calibri" w:hAnsi="Calibri" w:cs="Tahoma"/>
          <w:b/>
          <w:sz w:val="24"/>
          <w:szCs w:val="24"/>
        </w:rPr>
        <w:tab/>
      </w:r>
    </w:p>
    <w:p w14:paraId="5A39BBE3" w14:textId="77777777" w:rsidR="002B0EBA" w:rsidRPr="00A63A9B" w:rsidRDefault="002B0EBA" w:rsidP="002B0EBA">
      <w:pPr>
        <w:rPr>
          <w:rFonts w:ascii="Calibri" w:hAnsi="Calibri" w:cs="Tahoma"/>
          <w:bCs/>
          <w:sz w:val="24"/>
          <w:szCs w:val="24"/>
        </w:rPr>
      </w:pPr>
    </w:p>
    <w:p w14:paraId="57A6EC95" w14:textId="77777777" w:rsidR="00A63A9B" w:rsidRPr="00A63A9B" w:rsidRDefault="00A63A9B" w:rsidP="003E1C4E">
      <w:pPr>
        <w:overflowPunct/>
        <w:autoSpaceDE/>
        <w:autoSpaceDN/>
        <w:adjustRightInd/>
        <w:spacing w:line="300" w:lineRule="atLeast"/>
        <w:jc w:val="both"/>
        <w:textAlignment w:val="auto"/>
        <w:rPr>
          <w:rFonts w:ascii="Calibri" w:hAnsi="Calibri" w:cs="Calibri"/>
          <w:sz w:val="24"/>
          <w:szCs w:val="24"/>
          <w:lang w:eastAsia="en-GB"/>
        </w:rPr>
      </w:pPr>
      <w:r w:rsidRPr="00A63A9B">
        <w:rPr>
          <w:rFonts w:ascii="Calibri" w:hAnsi="Calibri" w:cs="Calibri"/>
          <w:sz w:val="24"/>
          <w:szCs w:val="24"/>
          <w:lang w:eastAsia="en-GB"/>
        </w:rPr>
        <w:t xml:space="preserve">The Head of Sixth Form’s primary purpose is to lead and manage the Sixth Form, ensuring high standards of academic achievement and pastoral care for students in Years 12 and 13. The role includes oversight of Sixth Form tutors, UCAS and university admissions processes, enrichment and leadership opportunities, and the promotion of the Sixth Form internally and externally. </w:t>
      </w:r>
      <w:r w:rsidRPr="00A63A9B">
        <w:rPr>
          <w:rFonts w:ascii="Calibri" w:hAnsi="Calibri" w:cs="Calibri"/>
          <w:bCs/>
          <w:sz w:val="24"/>
          <w:szCs w:val="24"/>
          <w:lang w:eastAsia="en-GB"/>
        </w:rPr>
        <w:t>A key responsibility is to maximise the retention of students from Year 11 into the Sixth Form and to lead the recruitment of new students, ensuring strong enrolment and growth.</w:t>
      </w:r>
      <w:r w:rsidRPr="00A63A9B">
        <w:rPr>
          <w:rFonts w:ascii="Calibri" w:hAnsi="Calibri" w:cs="Calibri"/>
          <w:sz w:val="24"/>
          <w:szCs w:val="24"/>
          <w:lang w:eastAsia="en-GB"/>
        </w:rPr>
        <w:t xml:space="preserve"> As a member of the Senior Leadership Team (SLT), the Head of Sixth Form contributes to whole-school strategy and supports the ethos and aims of the College.</w:t>
      </w:r>
    </w:p>
    <w:p w14:paraId="29D6B04F" w14:textId="77777777" w:rsidR="002B0EBA" w:rsidRPr="00EF42F8" w:rsidRDefault="00001622" w:rsidP="00092B94">
      <w:pPr>
        <w:tabs>
          <w:tab w:val="left" w:pos="2310"/>
        </w:tabs>
        <w:jc w:val="both"/>
        <w:rPr>
          <w:rFonts w:ascii="Calibri" w:hAnsi="Calibri" w:cs="Tahoma"/>
          <w:sz w:val="22"/>
          <w:szCs w:val="22"/>
        </w:rPr>
      </w:pPr>
      <w:r w:rsidRPr="004C60B5">
        <w:rPr>
          <w:rFonts w:ascii="Calibri" w:hAnsi="Calibri" w:cs="Calibri"/>
          <w:sz w:val="22"/>
          <w:szCs w:val="22"/>
        </w:rPr>
        <w:t xml:space="preserve"> </w:t>
      </w:r>
    </w:p>
    <w:p w14:paraId="417DCB41" w14:textId="77777777" w:rsidR="002B0EBA" w:rsidRPr="00EF42F8" w:rsidRDefault="002B0EBA" w:rsidP="002B0EB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libri" w:hAnsi="Calibri" w:cs="Tahoma"/>
          <w:b/>
          <w:sz w:val="22"/>
          <w:szCs w:val="22"/>
        </w:rPr>
      </w:pPr>
      <w:r w:rsidRPr="00EF42F8">
        <w:rPr>
          <w:rFonts w:ascii="Calibri" w:hAnsi="Calibri" w:cs="Tahoma"/>
          <w:b/>
          <w:sz w:val="22"/>
          <w:szCs w:val="22"/>
        </w:rPr>
        <w:t>Main Duties and Responsibilities</w:t>
      </w:r>
    </w:p>
    <w:p w14:paraId="41C8F396" w14:textId="77777777" w:rsidR="002B0EBA" w:rsidRPr="00EF42F8" w:rsidRDefault="002B0EBA" w:rsidP="002B0EBA">
      <w:pPr>
        <w:rPr>
          <w:rFonts w:ascii="Calibri" w:hAnsi="Calibri" w:cs="Tahoma"/>
          <w:sz w:val="22"/>
          <w:szCs w:val="22"/>
        </w:rPr>
      </w:pPr>
    </w:p>
    <w:p w14:paraId="68F60D09" w14:textId="77777777" w:rsidR="003E1C4E" w:rsidRPr="003E1C4E" w:rsidRDefault="003E1C4E" w:rsidP="003E1C4E">
      <w:pPr>
        <w:pStyle w:val="ListParagraph"/>
        <w:numPr>
          <w:ilvl w:val="0"/>
          <w:numId w:val="10"/>
        </w:numPr>
        <w:overflowPunct/>
        <w:autoSpaceDE/>
        <w:autoSpaceDN/>
        <w:adjustRightInd/>
        <w:spacing w:line="300" w:lineRule="atLeast"/>
        <w:jc w:val="both"/>
        <w:textAlignment w:val="auto"/>
        <w:rPr>
          <w:rFonts w:ascii="Calibri" w:hAnsi="Calibri" w:cs="Calibri"/>
          <w:sz w:val="24"/>
          <w:szCs w:val="24"/>
          <w:lang w:eastAsia="en-GB"/>
        </w:rPr>
      </w:pPr>
      <w:r w:rsidRPr="003E1C4E">
        <w:rPr>
          <w:rFonts w:ascii="Calibri" w:hAnsi="Calibri" w:cs="Calibri"/>
          <w:sz w:val="24"/>
          <w:szCs w:val="24"/>
          <w:lang w:eastAsia="en-GB"/>
        </w:rPr>
        <w:t xml:space="preserve">Be an active member of the SLT, attending meetings and contributing to strategic discussions. </w:t>
      </w:r>
    </w:p>
    <w:p w14:paraId="5FBC7A8D" w14:textId="77777777" w:rsidR="003E1C4E" w:rsidRPr="003E1C4E" w:rsidRDefault="003E1C4E" w:rsidP="003E1C4E">
      <w:pPr>
        <w:pStyle w:val="ListParagraph"/>
        <w:numPr>
          <w:ilvl w:val="0"/>
          <w:numId w:val="10"/>
        </w:numPr>
        <w:overflowPunct/>
        <w:autoSpaceDE/>
        <w:autoSpaceDN/>
        <w:adjustRightInd/>
        <w:spacing w:line="300" w:lineRule="atLeast"/>
        <w:jc w:val="both"/>
        <w:textAlignment w:val="auto"/>
        <w:rPr>
          <w:rFonts w:ascii="Calibri" w:hAnsi="Calibri" w:cs="Calibri"/>
          <w:sz w:val="24"/>
          <w:szCs w:val="24"/>
          <w:lang w:eastAsia="en-GB"/>
        </w:rPr>
      </w:pPr>
      <w:r w:rsidRPr="003E1C4E">
        <w:rPr>
          <w:rFonts w:ascii="Calibri" w:hAnsi="Calibri" w:cs="Calibri"/>
          <w:sz w:val="24"/>
          <w:szCs w:val="24"/>
          <w:lang w:eastAsia="en-GB"/>
        </w:rPr>
        <w:t xml:space="preserve">Promote the aims and ethos of the College and maintain high standards of achievement and conduct. </w:t>
      </w:r>
    </w:p>
    <w:p w14:paraId="5FB4EEC0" w14:textId="77777777" w:rsidR="003E1C4E" w:rsidRPr="003E1C4E" w:rsidRDefault="003E1C4E" w:rsidP="003E1C4E">
      <w:pPr>
        <w:pStyle w:val="ListParagraph"/>
        <w:numPr>
          <w:ilvl w:val="0"/>
          <w:numId w:val="10"/>
        </w:numPr>
        <w:overflowPunct/>
        <w:autoSpaceDE/>
        <w:autoSpaceDN/>
        <w:adjustRightInd/>
        <w:spacing w:line="300" w:lineRule="atLeast"/>
        <w:jc w:val="both"/>
        <w:textAlignment w:val="auto"/>
        <w:rPr>
          <w:rFonts w:ascii="Calibri" w:hAnsi="Calibri" w:cs="Calibri"/>
          <w:sz w:val="24"/>
          <w:szCs w:val="24"/>
          <w:lang w:eastAsia="en-GB"/>
        </w:rPr>
      </w:pPr>
      <w:r w:rsidRPr="003E1C4E">
        <w:rPr>
          <w:rFonts w:ascii="Calibri" w:hAnsi="Calibri" w:cs="Calibri"/>
          <w:sz w:val="24"/>
          <w:szCs w:val="24"/>
          <w:lang w:eastAsia="en-GB"/>
        </w:rPr>
        <w:t xml:space="preserve">Lead and manage the team of Sixth Form tutors, ensuring effective pastoral and academic support. </w:t>
      </w:r>
    </w:p>
    <w:p w14:paraId="0E0BE1AF" w14:textId="77777777" w:rsidR="003E1C4E" w:rsidRPr="003E1C4E" w:rsidRDefault="003E1C4E" w:rsidP="003E1C4E">
      <w:pPr>
        <w:pStyle w:val="ListParagraph"/>
        <w:numPr>
          <w:ilvl w:val="0"/>
          <w:numId w:val="10"/>
        </w:numPr>
        <w:overflowPunct/>
        <w:autoSpaceDE/>
        <w:autoSpaceDN/>
        <w:adjustRightInd/>
        <w:spacing w:line="300" w:lineRule="atLeast"/>
        <w:jc w:val="both"/>
        <w:textAlignment w:val="auto"/>
        <w:rPr>
          <w:rFonts w:ascii="Calibri" w:hAnsi="Calibri" w:cs="Calibri"/>
          <w:sz w:val="24"/>
          <w:szCs w:val="24"/>
          <w:lang w:eastAsia="en-GB"/>
        </w:rPr>
      </w:pPr>
      <w:r w:rsidRPr="003E1C4E">
        <w:rPr>
          <w:rFonts w:ascii="Calibri" w:hAnsi="Calibri" w:cs="Calibri"/>
          <w:sz w:val="24"/>
          <w:szCs w:val="24"/>
          <w:lang w:eastAsia="en-GB"/>
        </w:rPr>
        <w:t xml:space="preserve">Hold regular meetings with tutors to monitor student progress and wellbeing. </w:t>
      </w:r>
    </w:p>
    <w:p w14:paraId="632070BA" w14:textId="77777777" w:rsidR="003E1C4E" w:rsidRPr="003E1C4E" w:rsidRDefault="003E1C4E" w:rsidP="003E1C4E">
      <w:pPr>
        <w:pStyle w:val="ListParagraph"/>
        <w:numPr>
          <w:ilvl w:val="0"/>
          <w:numId w:val="10"/>
        </w:numPr>
        <w:overflowPunct/>
        <w:autoSpaceDE/>
        <w:autoSpaceDN/>
        <w:adjustRightInd/>
        <w:spacing w:line="300" w:lineRule="atLeast"/>
        <w:jc w:val="both"/>
        <w:textAlignment w:val="auto"/>
        <w:rPr>
          <w:rFonts w:ascii="Calibri" w:hAnsi="Calibri" w:cs="Calibri"/>
          <w:sz w:val="24"/>
          <w:szCs w:val="24"/>
          <w:lang w:eastAsia="en-GB"/>
        </w:rPr>
      </w:pPr>
      <w:r w:rsidRPr="003E1C4E">
        <w:rPr>
          <w:rFonts w:ascii="Calibri" w:hAnsi="Calibri" w:cs="Calibri"/>
          <w:sz w:val="24"/>
          <w:szCs w:val="24"/>
          <w:lang w:eastAsia="en-GB"/>
        </w:rPr>
        <w:lastRenderedPageBreak/>
        <w:t xml:space="preserve">Compile and update the Sixth Form Tutor Handbook and relevant policies annually. </w:t>
      </w:r>
    </w:p>
    <w:p w14:paraId="170375FB" w14:textId="77777777" w:rsidR="003E1C4E" w:rsidRPr="003E1C4E" w:rsidRDefault="003E1C4E" w:rsidP="003E1C4E">
      <w:pPr>
        <w:pStyle w:val="ListParagraph"/>
        <w:numPr>
          <w:ilvl w:val="0"/>
          <w:numId w:val="10"/>
        </w:numPr>
        <w:overflowPunct/>
        <w:autoSpaceDE/>
        <w:autoSpaceDN/>
        <w:adjustRightInd/>
        <w:spacing w:line="300" w:lineRule="atLeast"/>
        <w:jc w:val="both"/>
        <w:textAlignment w:val="auto"/>
        <w:rPr>
          <w:rFonts w:ascii="Calibri" w:hAnsi="Calibri" w:cs="Calibri"/>
          <w:sz w:val="24"/>
          <w:szCs w:val="24"/>
          <w:lang w:eastAsia="en-GB"/>
        </w:rPr>
      </w:pPr>
      <w:r w:rsidRPr="003E1C4E">
        <w:rPr>
          <w:rFonts w:ascii="Calibri" w:hAnsi="Calibri" w:cs="Calibri"/>
          <w:sz w:val="24"/>
          <w:szCs w:val="24"/>
          <w:lang w:eastAsia="en-GB"/>
        </w:rPr>
        <w:t xml:space="preserve">Oversee academic tracking and pastoral care for Sixth Form students, liaising with parents and staff as appropriate. </w:t>
      </w:r>
    </w:p>
    <w:p w14:paraId="7A41E51C" w14:textId="77777777" w:rsidR="003E1C4E" w:rsidRPr="003E1C4E" w:rsidRDefault="003E1C4E" w:rsidP="003E1C4E">
      <w:pPr>
        <w:pStyle w:val="ListParagraph"/>
        <w:numPr>
          <w:ilvl w:val="0"/>
          <w:numId w:val="10"/>
        </w:numPr>
        <w:overflowPunct/>
        <w:autoSpaceDE/>
        <w:autoSpaceDN/>
        <w:adjustRightInd/>
        <w:spacing w:line="300" w:lineRule="atLeast"/>
        <w:jc w:val="both"/>
        <w:textAlignment w:val="auto"/>
        <w:rPr>
          <w:rFonts w:ascii="Calibri" w:hAnsi="Calibri" w:cs="Calibri"/>
          <w:sz w:val="24"/>
          <w:szCs w:val="24"/>
          <w:lang w:eastAsia="en-GB"/>
        </w:rPr>
      </w:pPr>
      <w:r w:rsidRPr="003E1C4E">
        <w:rPr>
          <w:rFonts w:ascii="Calibri" w:hAnsi="Calibri" w:cs="Calibri"/>
          <w:sz w:val="24"/>
          <w:szCs w:val="24"/>
          <w:lang w:eastAsia="en-GB"/>
        </w:rPr>
        <w:t xml:space="preserve">Organise Sixth Form Parents’ Evenings in collaboration with the Deputy Head (Academic). </w:t>
      </w:r>
    </w:p>
    <w:p w14:paraId="3B393176" w14:textId="77777777" w:rsidR="003E1C4E" w:rsidRPr="003E1C4E" w:rsidRDefault="003E1C4E" w:rsidP="003E1C4E">
      <w:pPr>
        <w:pStyle w:val="ListParagraph"/>
        <w:numPr>
          <w:ilvl w:val="0"/>
          <w:numId w:val="10"/>
        </w:numPr>
        <w:overflowPunct/>
        <w:autoSpaceDE/>
        <w:autoSpaceDN/>
        <w:adjustRightInd/>
        <w:spacing w:line="300" w:lineRule="atLeast"/>
        <w:jc w:val="both"/>
        <w:textAlignment w:val="auto"/>
        <w:rPr>
          <w:rFonts w:ascii="Calibri" w:hAnsi="Calibri" w:cs="Calibri"/>
          <w:sz w:val="24"/>
          <w:szCs w:val="24"/>
          <w:lang w:eastAsia="en-GB"/>
        </w:rPr>
      </w:pPr>
      <w:r w:rsidRPr="003E1C4E">
        <w:rPr>
          <w:rFonts w:ascii="Calibri" w:hAnsi="Calibri" w:cs="Calibri"/>
          <w:sz w:val="24"/>
          <w:szCs w:val="24"/>
          <w:lang w:eastAsia="en-GB"/>
        </w:rPr>
        <w:t xml:space="preserve">Monitor attendance, punctuality, and adherence to the Sixth Form dress code. </w:t>
      </w:r>
    </w:p>
    <w:p w14:paraId="63408863" w14:textId="77777777" w:rsidR="003E1C4E" w:rsidRPr="003E1C4E" w:rsidRDefault="003E1C4E" w:rsidP="003E1C4E">
      <w:pPr>
        <w:pStyle w:val="ListParagraph"/>
        <w:numPr>
          <w:ilvl w:val="0"/>
          <w:numId w:val="10"/>
        </w:numPr>
        <w:overflowPunct/>
        <w:autoSpaceDE/>
        <w:autoSpaceDN/>
        <w:adjustRightInd/>
        <w:spacing w:line="300" w:lineRule="atLeast"/>
        <w:jc w:val="both"/>
        <w:textAlignment w:val="auto"/>
        <w:rPr>
          <w:rFonts w:ascii="Calibri" w:hAnsi="Calibri" w:cs="Calibri"/>
          <w:sz w:val="24"/>
          <w:szCs w:val="24"/>
          <w:lang w:eastAsia="en-GB"/>
        </w:rPr>
      </w:pPr>
      <w:r w:rsidRPr="003E1C4E">
        <w:rPr>
          <w:rFonts w:ascii="Calibri" w:hAnsi="Calibri" w:cs="Calibri"/>
          <w:sz w:val="24"/>
          <w:szCs w:val="24"/>
          <w:lang w:eastAsia="en-GB"/>
        </w:rPr>
        <w:t xml:space="preserve">Liaise with the Head of Boarding to ensure a robust induction for day and boarding students. </w:t>
      </w:r>
    </w:p>
    <w:p w14:paraId="3830B22B" w14:textId="77777777" w:rsidR="003E1C4E" w:rsidRPr="003E1C4E" w:rsidRDefault="003E1C4E" w:rsidP="003E1C4E">
      <w:pPr>
        <w:pStyle w:val="ListParagraph"/>
        <w:numPr>
          <w:ilvl w:val="0"/>
          <w:numId w:val="10"/>
        </w:numPr>
        <w:overflowPunct/>
        <w:autoSpaceDE/>
        <w:autoSpaceDN/>
        <w:adjustRightInd/>
        <w:spacing w:line="300" w:lineRule="atLeast"/>
        <w:jc w:val="both"/>
        <w:textAlignment w:val="auto"/>
        <w:rPr>
          <w:rFonts w:ascii="Calibri" w:hAnsi="Calibri" w:cs="Calibri"/>
          <w:sz w:val="24"/>
          <w:szCs w:val="24"/>
          <w:lang w:eastAsia="en-GB"/>
        </w:rPr>
      </w:pPr>
      <w:r w:rsidRPr="003E1C4E">
        <w:rPr>
          <w:rFonts w:ascii="Calibri" w:hAnsi="Calibri" w:cs="Calibri"/>
          <w:sz w:val="24"/>
          <w:szCs w:val="24"/>
          <w:lang w:eastAsia="en-GB"/>
        </w:rPr>
        <w:t xml:space="preserve">Oversee and coordinate the university admissions process, including Oxbridge and overseas applications, ensuring timely and accurate completion of UCAS forms, personal statements, and references. </w:t>
      </w:r>
    </w:p>
    <w:p w14:paraId="229E76B3" w14:textId="77777777" w:rsidR="003E1C4E" w:rsidRPr="003E1C4E" w:rsidRDefault="003E1C4E" w:rsidP="003E1C4E">
      <w:pPr>
        <w:pStyle w:val="ListParagraph"/>
        <w:numPr>
          <w:ilvl w:val="0"/>
          <w:numId w:val="10"/>
        </w:numPr>
        <w:overflowPunct/>
        <w:autoSpaceDE/>
        <w:autoSpaceDN/>
        <w:adjustRightInd/>
        <w:spacing w:line="300" w:lineRule="atLeast"/>
        <w:jc w:val="both"/>
        <w:textAlignment w:val="auto"/>
        <w:rPr>
          <w:rFonts w:ascii="Calibri" w:hAnsi="Calibri" w:cs="Calibri"/>
          <w:sz w:val="24"/>
          <w:szCs w:val="24"/>
          <w:lang w:eastAsia="en-GB"/>
        </w:rPr>
      </w:pPr>
      <w:r w:rsidRPr="003E1C4E">
        <w:rPr>
          <w:rFonts w:ascii="Calibri" w:hAnsi="Calibri" w:cs="Calibri"/>
          <w:sz w:val="24"/>
          <w:szCs w:val="24"/>
          <w:lang w:eastAsia="en-GB"/>
        </w:rPr>
        <w:t xml:space="preserve">Provide guidance and mentoring for competitive admissions candidates and arrange mock interviews. </w:t>
      </w:r>
    </w:p>
    <w:p w14:paraId="7C13CDC7" w14:textId="77777777" w:rsidR="003E1C4E" w:rsidRPr="003E1C4E" w:rsidRDefault="003E1C4E" w:rsidP="003E1C4E">
      <w:pPr>
        <w:pStyle w:val="ListParagraph"/>
        <w:numPr>
          <w:ilvl w:val="0"/>
          <w:numId w:val="10"/>
        </w:numPr>
        <w:overflowPunct/>
        <w:autoSpaceDE/>
        <w:autoSpaceDN/>
        <w:adjustRightInd/>
        <w:spacing w:line="300" w:lineRule="atLeast"/>
        <w:jc w:val="both"/>
        <w:textAlignment w:val="auto"/>
        <w:rPr>
          <w:rFonts w:ascii="Calibri" w:hAnsi="Calibri" w:cs="Calibri"/>
          <w:sz w:val="24"/>
          <w:szCs w:val="24"/>
          <w:lang w:eastAsia="en-GB"/>
        </w:rPr>
      </w:pPr>
      <w:r w:rsidRPr="003E1C4E">
        <w:rPr>
          <w:rFonts w:ascii="Calibri" w:hAnsi="Calibri" w:cs="Calibri"/>
          <w:sz w:val="24"/>
          <w:szCs w:val="24"/>
          <w:lang w:eastAsia="en-GB"/>
        </w:rPr>
        <w:t xml:space="preserve">Submit termly reports on university admissions to the governing board. </w:t>
      </w:r>
    </w:p>
    <w:p w14:paraId="1EF6C74D" w14:textId="77777777" w:rsidR="003E1C4E" w:rsidRPr="003E1C4E" w:rsidRDefault="003E1C4E" w:rsidP="003E1C4E">
      <w:pPr>
        <w:pStyle w:val="ListParagraph"/>
        <w:numPr>
          <w:ilvl w:val="0"/>
          <w:numId w:val="10"/>
        </w:numPr>
        <w:overflowPunct/>
        <w:autoSpaceDE/>
        <w:autoSpaceDN/>
        <w:adjustRightInd/>
        <w:spacing w:line="300" w:lineRule="atLeast"/>
        <w:jc w:val="both"/>
        <w:textAlignment w:val="auto"/>
        <w:rPr>
          <w:rFonts w:ascii="Calibri" w:hAnsi="Calibri" w:cs="Calibri"/>
          <w:sz w:val="24"/>
          <w:szCs w:val="24"/>
          <w:lang w:eastAsia="en-GB"/>
        </w:rPr>
      </w:pPr>
      <w:r w:rsidRPr="003E1C4E">
        <w:rPr>
          <w:rFonts w:ascii="Calibri" w:hAnsi="Calibri" w:cs="Calibri"/>
          <w:sz w:val="24"/>
          <w:szCs w:val="24"/>
          <w:lang w:eastAsia="en-GB"/>
        </w:rPr>
        <w:t xml:space="preserve">Plan and deliver the Sixth Form enrichment programme, including leadership opportunities and co-curricular activities. </w:t>
      </w:r>
    </w:p>
    <w:p w14:paraId="7B1142C9" w14:textId="77777777" w:rsidR="003E1C4E" w:rsidRPr="003E1C4E" w:rsidRDefault="003E1C4E" w:rsidP="003E1C4E">
      <w:pPr>
        <w:pStyle w:val="ListParagraph"/>
        <w:numPr>
          <w:ilvl w:val="0"/>
          <w:numId w:val="10"/>
        </w:numPr>
        <w:overflowPunct/>
        <w:autoSpaceDE/>
        <w:autoSpaceDN/>
        <w:adjustRightInd/>
        <w:spacing w:line="300" w:lineRule="atLeast"/>
        <w:jc w:val="both"/>
        <w:textAlignment w:val="auto"/>
        <w:rPr>
          <w:rFonts w:ascii="Calibri" w:hAnsi="Calibri" w:cs="Calibri"/>
          <w:sz w:val="24"/>
          <w:szCs w:val="24"/>
          <w:lang w:eastAsia="en-GB"/>
        </w:rPr>
      </w:pPr>
      <w:r w:rsidRPr="003E1C4E">
        <w:rPr>
          <w:rFonts w:ascii="Calibri" w:hAnsi="Calibri" w:cs="Calibri"/>
          <w:sz w:val="24"/>
          <w:szCs w:val="24"/>
          <w:lang w:eastAsia="en-GB"/>
        </w:rPr>
        <w:t xml:space="preserve">Oversee the annual prefect selection process. </w:t>
      </w:r>
    </w:p>
    <w:p w14:paraId="0D8B6CBF" w14:textId="77777777" w:rsidR="003E1C4E" w:rsidRPr="003E1C4E" w:rsidRDefault="003E1C4E" w:rsidP="003E1C4E">
      <w:pPr>
        <w:pStyle w:val="ListParagraph"/>
        <w:numPr>
          <w:ilvl w:val="0"/>
          <w:numId w:val="10"/>
        </w:numPr>
        <w:overflowPunct/>
        <w:autoSpaceDE/>
        <w:autoSpaceDN/>
        <w:adjustRightInd/>
        <w:spacing w:line="300" w:lineRule="atLeast"/>
        <w:jc w:val="both"/>
        <w:textAlignment w:val="auto"/>
        <w:rPr>
          <w:rFonts w:ascii="Calibri" w:hAnsi="Calibri" w:cs="Calibri"/>
          <w:sz w:val="24"/>
          <w:szCs w:val="24"/>
          <w:lang w:eastAsia="en-GB"/>
        </w:rPr>
      </w:pPr>
      <w:r w:rsidRPr="003E1C4E">
        <w:rPr>
          <w:rFonts w:ascii="Calibri" w:hAnsi="Calibri" w:cs="Calibri"/>
          <w:sz w:val="24"/>
          <w:szCs w:val="24"/>
          <w:lang w:eastAsia="en-GB"/>
        </w:rPr>
        <w:t xml:space="preserve">Plan and monitor the PSHE programme for the Sixth Form. </w:t>
      </w:r>
    </w:p>
    <w:p w14:paraId="57B59336" w14:textId="77777777" w:rsidR="003E1C4E" w:rsidRPr="003E1C4E" w:rsidRDefault="003E1C4E" w:rsidP="003E1C4E">
      <w:pPr>
        <w:pStyle w:val="ListParagraph"/>
        <w:numPr>
          <w:ilvl w:val="0"/>
          <w:numId w:val="10"/>
        </w:numPr>
        <w:overflowPunct/>
        <w:autoSpaceDE/>
        <w:autoSpaceDN/>
        <w:adjustRightInd/>
        <w:spacing w:line="300" w:lineRule="atLeast"/>
        <w:jc w:val="both"/>
        <w:textAlignment w:val="auto"/>
        <w:rPr>
          <w:rFonts w:ascii="Calibri" w:hAnsi="Calibri" w:cs="Calibri"/>
          <w:sz w:val="24"/>
          <w:szCs w:val="24"/>
          <w:lang w:eastAsia="en-GB"/>
        </w:rPr>
      </w:pPr>
      <w:r w:rsidRPr="003E1C4E">
        <w:rPr>
          <w:rFonts w:ascii="Calibri" w:hAnsi="Calibri" w:cs="Calibri"/>
          <w:bCs/>
          <w:sz w:val="24"/>
          <w:szCs w:val="24"/>
          <w:lang w:eastAsia="en-GB"/>
        </w:rPr>
        <w:t>Work closely with the Marketing and Admissions teams to develop and implement marketing strategies and campaigns for the Sixth Form, both internally and externally.</w:t>
      </w:r>
      <w:r w:rsidRPr="003E1C4E">
        <w:rPr>
          <w:rFonts w:ascii="Calibri" w:hAnsi="Calibri" w:cs="Calibri"/>
          <w:sz w:val="24"/>
          <w:szCs w:val="24"/>
          <w:lang w:eastAsia="en-GB"/>
        </w:rPr>
        <w:t xml:space="preserve"> </w:t>
      </w:r>
    </w:p>
    <w:p w14:paraId="3F9897B6" w14:textId="77777777" w:rsidR="003E1C4E" w:rsidRPr="003E1C4E" w:rsidRDefault="003E1C4E" w:rsidP="003E1C4E">
      <w:pPr>
        <w:pStyle w:val="ListParagraph"/>
        <w:numPr>
          <w:ilvl w:val="0"/>
          <w:numId w:val="10"/>
        </w:numPr>
        <w:overflowPunct/>
        <w:autoSpaceDE/>
        <w:autoSpaceDN/>
        <w:adjustRightInd/>
        <w:spacing w:line="300" w:lineRule="atLeast"/>
        <w:jc w:val="both"/>
        <w:textAlignment w:val="auto"/>
        <w:rPr>
          <w:rFonts w:ascii="Calibri" w:hAnsi="Calibri" w:cs="Calibri"/>
          <w:sz w:val="24"/>
          <w:szCs w:val="24"/>
          <w:lang w:eastAsia="en-GB"/>
        </w:rPr>
      </w:pPr>
      <w:r w:rsidRPr="003E1C4E">
        <w:rPr>
          <w:rFonts w:ascii="Calibri" w:hAnsi="Calibri" w:cs="Calibri"/>
          <w:bCs/>
          <w:sz w:val="24"/>
          <w:szCs w:val="24"/>
          <w:lang w:eastAsia="en-GB"/>
        </w:rPr>
        <w:t>Generate ideas for future marketing initiatives to enhance the profile and attractiveness of the Sixth Form.</w:t>
      </w:r>
      <w:r w:rsidRPr="003E1C4E">
        <w:rPr>
          <w:rFonts w:ascii="Calibri" w:hAnsi="Calibri" w:cs="Calibri"/>
          <w:sz w:val="24"/>
          <w:szCs w:val="24"/>
          <w:lang w:eastAsia="en-GB"/>
        </w:rPr>
        <w:t xml:space="preserve"> </w:t>
      </w:r>
    </w:p>
    <w:p w14:paraId="4DED12D6" w14:textId="77777777" w:rsidR="003E1C4E" w:rsidRPr="003E1C4E" w:rsidRDefault="003E1C4E" w:rsidP="003E1C4E">
      <w:pPr>
        <w:pStyle w:val="ListParagraph"/>
        <w:numPr>
          <w:ilvl w:val="0"/>
          <w:numId w:val="10"/>
        </w:numPr>
        <w:overflowPunct/>
        <w:autoSpaceDE/>
        <w:autoSpaceDN/>
        <w:adjustRightInd/>
        <w:spacing w:line="300" w:lineRule="atLeast"/>
        <w:jc w:val="both"/>
        <w:textAlignment w:val="auto"/>
        <w:rPr>
          <w:rFonts w:ascii="Calibri" w:hAnsi="Calibri" w:cs="Calibri"/>
          <w:sz w:val="24"/>
          <w:szCs w:val="24"/>
          <w:lang w:eastAsia="en-GB"/>
        </w:rPr>
      </w:pPr>
      <w:r w:rsidRPr="003E1C4E">
        <w:rPr>
          <w:rFonts w:ascii="Calibri" w:hAnsi="Calibri" w:cs="Calibri"/>
          <w:bCs/>
          <w:sz w:val="24"/>
          <w:szCs w:val="24"/>
          <w:lang w:eastAsia="en-GB"/>
        </w:rPr>
        <w:t>Take responsibility for increasing Sixth Form numbers by maximising retention from Year 11 and recruiting new students from external sources.</w:t>
      </w:r>
      <w:r w:rsidRPr="003E1C4E">
        <w:rPr>
          <w:rFonts w:ascii="Calibri" w:hAnsi="Calibri" w:cs="Calibri"/>
          <w:sz w:val="24"/>
          <w:szCs w:val="24"/>
          <w:lang w:eastAsia="en-GB"/>
        </w:rPr>
        <w:t xml:space="preserve"> </w:t>
      </w:r>
    </w:p>
    <w:p w14:paraId="7988A3DF" w14:textId="77777777" w:rsidR="003E1C4E" w:rsidRPr="003E1C4E" w:rsidRDefault="003E1C4E" w:rsidP="003E1C4E">
      <w:pPr>
        <w:pStyle w:val="ListParagraph"/>
        <w:numPr>
          <w:ilvl w:val="0"/>
          <w:numId w:val="10"/>
        </w:numPr>
        <w:overflowPunct/>
        <w:autoSpaceDE/>
        <w:autoSpaceDN/>
        <w:adjustRightInd/>
        <w:spacing w:line="300" w:lineRule="atLeast"/>
        <w:jc w:val="both"/>
        <w:textAlignment w:val="auto"/>
        <w:rPr>
          <w:rFonts w:ascii="Calibri" w:hAnsi="Calibri" w:cs="Calibri"/>
          <w:sz w:val="24"/>
          <w:szCs w:val="24"/>
          <w:lang w:eastAsia="en-GB"/>
        </w:rPr>
      </w:pPr>
      <w:r w:rsidRPr="003E1C4E">
        <w:rPr>
          <w:rFonts w:ascii="Calibri" w:hAnsi="Calibri" w:cs="Calibri"/>
          <w:sz w:val="24"/>
          <w:szCs w:val="24"/>
          <w:lang w:eastAsia="en-GB"/>
        </w:rPr>
        <w:t xml:space="preserve">Promote the Sixth Form internally and externally, ensuring effective marketing and recruitment strategies in collaboration with the Head of Marketing. </w:t>
      </w:r>
    </w:p>
    <w:p w14:paraId="50C3C1D1" w14:textId="77777777" w:rsidR="003E1C4E" w:rsidRPr="003E1C4E" w:rsidRDefault="003E1C4E" w:rsidP="003E1C4E">
      <w:pPr>
        <w:pStyle w:val="ListParagraph"/>
        <w:numPr>
          <w:ilvl w:val="0"/>
          <w:numId w:val="10"/>
        </w:numPr>
        <w:overflowPunct/>
        <w:autoSpaceDE/>
        <w:autoSpaceDN/>
        <w:adjustRightInd/>
        <w:spacing w:line="300" w:lineRule="atLeast"/>
        <w:jc w:val="both"/>
        <w:textAlignment w:val="auto"/>
        <w:rPr>
          <w:rFonts w:ascii="Calibri" w:hAnsi="Calibri" w:cs="Calibri"/>
          <w:sz w:val="24"/>
          <w:szCs w:val="24"/>
          <w:lang w:eastAsia="en-GB"/>
        </w:rPr>
      </w:pPr>
      <w:r w:rsidRPr="003E1C4E">
        <w:rPr>
          <w:rFonts w:ascii="Calibri" w:hAnsi="Calibri" w:cs="Calibri"/>
          <w:sz w:val="24"/>
          <w:szCs w:val="24"/>
          <w:lang w:eastAsia="en-GB"/>
        </w:rPr>
        <w:t xml:space="preserve">Monitor retention and recruitment data and report to SLT. </w:t>
      </w:r>
    </w:p>
    <w:p w14:paraId="4D8B0945" w14:textId="77777777" w:rsidR="003E1C4E" w:rsidRPr="003E1C4E" w:rsidRDefault="003E1C4E" w:rsidP="003E1C4E">
      <w:pPr>
        <w:pStyle w:val="ListParagraph"/>
        <w:numPr>
          <w:ilvl w:val="0"/>
          <w:numId w:val="10"/>
        </w:numPr>
        <w:overflowPunct/>
        <w:autoSpaceDE/>
        <w:autoSpaceDN/>
        <w:adjustRightInd/>
        <w:spacing w:line="300" w:lineRule="atLeast"/>
        <w:jc w:val="both"/>
        <w:textAlignment w:val="auto"/>
        <w:rPr>
          <w:rFonts w:ascii="Calibri" w:hAnsi="Calibri" w:cs="Calibri"/>
          <w:sz w:val="24"/>
          <w:szCs w:val="24"/>
          <w:lang w:eastAsia="en-GB"/>
        </w:rPr>
      </w:pPr>
      <w:r w:rsidRPr="003E1C4E">
        <w:rPr>
          <w:rFonts w:ascii="Calibri" w:hAnsi="Calibri" w:cs="Calibri"/>
          <w:sz w:val="24"/>
          <w:szCs w:val="24"/>
          <w:lang w:eastAsia="en-GB"/>
        </w:rPr>
        <w:t xml:space="preserve">Contribute Sixth Form content for newsletters and the College website. </w:t>
      </w:r>
    </w:p>
    <w:p w14:paraId="7EDD789D" w14:textId="77777777" w:rsidR="003E1C4E" w:rsidRPr="003E1C4E" w:rsidRDefault="003E1C4E" w:rsidP="003E1C4E">
      <w:pPr>
        <w:pStyle w:val="ListParagraph"/>
        <w:numPr>
          <w:ilvl w:val="0"/>
          <w:numId w:val="10"/>
        </w:numPr>
        <w:overflowPunct/>
        <w:autoSpaceDE/>
        <w:autoSpaceDN/>
        <w:adjustRightInd/>
        <w:spacing w:line="300" w:lineRule="atLeast"/>
        <w:jc w:val="both"/>
        <w:textAlignment w:val="auto"/>
        <w:rPr>
          <w:rFonts w:ascii="Calibri" w:hAnsi="Calibri" w:cs="Calibri"/>
          <w:sz w:val="24"/>
          <w:szCs w:val="24"/>
          <w:lang w:eastAsia="en-GB"/>
        </w:rPr>
      </w:pPr>
      <w:r w:rsidRPr="003E1C4E">
        <w:rPr>
          <w:rFonts w:ascii="Calibri" w:hAnsi="Calibri" w:cs="Calibri"/>
          <w:sz w:val="24"/>
          <w:szCs w:val="24"/>
          <w:lang w:eastAsia="en-GB"/>
        </w:rPr>
        <w:t xml:space="preserve">Advise SLT and staff on national developments relating to university admissions and Sixth Form curriculum. </w:t>
      </w:r>
    </w:p>
    <w:p w14:paraId="40B864EE" w14:textId="77777777" w:rsidR="003E1C4E" w:rsidRPr="003E1C4E" w:rsidRDefault="003E1C4E" w:rsidP="003E1C4E">
      <w:pPr>
        <w:pStyle w:val="ListParagraph"/>
        <w:numPr>
          <w:ilvl w:val="0"/>
          <w:numId w:val="10"/>
        </w:numPr>
        <w:overflowPunct/>
        <w:autoSpaceDE/>
        <w:autoSpaceDN/>
        <w:adjustRightInd/>
        <w:spacing w:line="300" w:lineRule="atLeast"/>
        <w:jc w:val="both"/>
        <w:textAlignment w:val="auto"/>
        <w:rPr>
          <w:rFonts w:ascii="Calibri" w:hAnsi="Calibri" w:cs="Calibri"/>
          <w:sz w:val="24"/>
          <w:szCs w:val="24"/>
          <w:lang w:eastAsia="en-GB"/>
        </w:rPr>
      </w:pPr>
      <w:r w:rsidRPr="003E1C4E">
        <w:rPr>
          <w:rFonts w:ascii="Calibri" w:hAnsi="Calibri" w:cs="Calibri"/>
          <w:sz w:val="24"/>
          <w:szCs w:val="24"/>
          <w:lang w:eastAsia="en-GB"/>
        </w:rPr>
        <w:t xml:space="preserve">Manage Year 11 transition activities, including interviews, events, and option blocking. </w:t>
      </w:r>
    </w:p>
    <w:p w14:paraId="6A9EF00F" w14:textId="77777777" w:rsidR="003E1C4E" w:rsidRPr="003E1C4E" w:rsidRDefault="003E1C4E" w:rsidP="003E1C4E">
      <w:pPr>
        <w:pStyle w:val="ListParagraph"/>
        <w:numPr>
          <w:ilvl w:val="0"/>
          <w:numId w:val="10"/>
        </w:numPr>
        <w:overflowPunct/>
        <w:autoSpaceDE/>
        <w:autoSpaceDN/>
        <w:adjustRightInd/>
        <w:spacing w:line="300" w:lineRule="atLeast"/>
        <w:jc w:val="both"/>
        <w:textAlignment w:val="auto"/>
        <w:rPr>
          <w:rFonts w:ascii="Calibri" w:hAnsi="Calibri" w:cs="Calibri"/>
          <w:sz w:val="24"/>
          <w:szCs w:val="24"/>
          <w:lang w:eastAsia="en-GB"/>
        </w:rPr>
      </w:pPr>
      <w:r w:rsidRPr="003E1C4E">
        <w:rPr>
          <w:rFonts w:ascii="Calibri" w:hAnsi="Calibri" w:cs="Calibri"/>
          <w:sz w:val="24"/>
          <w:szCs w:val="24"/>
          <w:lang w:eastAsia="en-GB"/>
        </w:rPr>
        <w:t xml:space="preserve">Oversee the upkeep and safe use of Sixth Form spaces, including the Common Room. </w:t>
      </w:r>
    </w:p>
    <w:p w14:paraId="05CB8EE0" w14:textId="77777777" w:rsidR="003E1C4E" w:rsidRPr="003E1C4E" w:rsidRDefault="003E1C4E" w:rsidP="003E1C4E">
      <w:pPr>
        <w:pStyle w:val="ListParagraph"/>
        <w:numPr>
          <w:ilvl w:val="0"/>
          <w:numId w:val="10"/>
        </w:numPr>
        <w:overflowPunct/>
        <w:autoSpaceDE/>
        <w:autoSpaceDN/>
        <w:adjustRightInd/>
        <w:spacing w:line="300" w:lineRule="atLeast"/>
        <w:jc w:val="both"/>
        <w:textAlignment w:val="auto"/>
        <w:rPr>
          <w:rFonts w:ascii="Calibri" w:hAnsi="Calibri" w:cs="Calibri"/>
          <w:sz w:val="24"/>
          <w:szCs w:val="24"/>
          <w:lang w:eastAsia="en-GB"/>
        </w:rPr>
      </w:pPr>
      <w:r w:rsidRPr="003E1C4E">
        <w:rPr>
          <w:rFonts w:ascii="Calibri" w:hAnsi="Calibri" w:cs="Calibri"/>
          <w:sz w:val="24"/>
          <w:szCs w:val="24"/>
          <w:lang w:eastAsia="en-GB"/>
        </w:rPr>
        <w:t xml:space="preserve">Plan and deliver Leavers’ events for Year 13 students. </w:t>
      </w:r>
    </w:p>
    <w:p w14:paraId="60D39450" w14:textId="77777777" w:rsidR="003E1C4E" w:rsidRPr="003E1C4E" w:rsidRDefault="003E1C4E" w:rsidP="003E1C4E">
      <w:pPr>
        <w:pStyle w:val="ListParagraph"/>
        <w:numPr>
          <w:ilvl w:val="0"/>
          <w:numId w:val="10"/>
        </w:numPr>
        <w:overflowPunct/>
        <w:autoSpaceDE/>
        <w:autoSpaceDN/>
        <w:adjustRightInd/>
        <w:spacing w:line="300" w:lineRule="atLeast"/>
        <w:jc w:val="both"/>
        <w:textAlignment w:val="auto"/>
        <w:rPr>
          <w:rFonts w:ascii="Calibri" w:hAnsi="Calibri" w:cs="Calibri"/>
          <w:sz w:val="24"/>
          <w:szCs w:val="24"/>
          <w:lang w:eastAsia="en-GB"/>
        </w:rPr>
      </w:pPr>
      <w:r w:rsidRPr="003E1C4E">
        <w:rPr>
          <w:rFonts w:ascii="Calibri" w:hAnsi="Calibri" w:cs="Calibri"/>
          <w:sz w:val="24"/>
          <w:szCs w:val="24"/>
          <w:lang w:eastAsia="en-GB"/>
        </w:rPr>
        <w:t xml:space="preserve">Coordinate Sixth Form contributions to College duties and events. </w:t>
      </w:r>
    </w:p>
    <w:p w14:paraId="6F22A6BB" w14:textId="77777777" w:rsidR="003E1C4E" w:rsidRPr="003E1C4E" w:rsidRDefault="003E1C4E" w:rsidP="003E1C4E">
      <w:pPr>
        <w:pStyle w:val="ListParagraph"/>
        <w:numPr>
          <w:ilvl w:val="0"/>
          <w:numId w:val="10"/>
        </w:numPr>
        <w:overflowPunct/>
        <w:autoSpaceDE/>
        <w:autoSpaceDN/>
        <w:adjustRightInd/>
        <w:spacing w:line="300" w:lineRule="atLeast"/>
        <w:jc w:val="both"/>
        <w:textAlignment w:val="auto"/>
        <w:rPr>
          <w:rFonts w:ascii="Calibri" w:hAnsi="Calibri" w:cs="Calibri"/>
          <w:sz w:val="24"/>
          <w:szCs w:val="24"/>
          <w:lang w:eastAsia="en-GB"/>
        </w:rPr>
      </w:pPr>
      <w:r w:rsidRPr="003E1C4E">
        <w:rPr>
          <w:rFonts w:ascii="Calibri" w:hAnsi="Calibri" w:cs="Calibri"/>
          <w:sz w:val="24"/>
          <w:szCs w:val="24"/>
          <w:lang w:eastAsia="en-GB"/>
        </w:rPr>
        <w:t>Manage the Sixth Form budget effectively.</w:t>
      </w:r>
    </w:p>
    <w:p w14:paraId="72A3D3EC" w14:textId="77777777" w:rsidR="00C70065" w:rsidRPr="004C60B5" w:rsidRDefault="00C70065" w:rsidP="000A54EE">
      <w:pPr>
        <w:rPr>
          <w:rFonts w:ascii="Calibri" w:hAnsi="Calibri" w:cs="Calibri"/>
        </w:rPr>
      </w:pPr>
    </w:p>
    <w:p w14:paraId="74F795F1" w14:textId="77777777" w:rsidR="002B0EBA" w:rsidRPr="00EF42F8" w:rsidRDefault="002B0EBA" w:rsidP="002B0EBA">
      <w:pPr>
        <w:pBdr>
          <w:top w:val="single" w:sz="4" w:space="1" w:color="auto"/>
          <w:left w:val="single" w:sz="4" w:space="4" w:color="auto"/>
          <w:bottom w:val="single" w:sz="4" w:space="1" w:color="auto"/>
          <w:right w:val="single" w:sz="4" w:space="4" w:color="auto"/>
        </w:pBdr>
        <w:jc w:val="both"/>
        <w:rPr>
          <w:rFonts w:ascii="Calibri" w:hAnsi="Calibri" w:cs="Tahoma"/>
          <w:b/>
          <w:sz w:val="22"/>
          <w:szCs w:val="22"/>
        </w:rPr>
      </w:pPr>
      <w:r w:rsidRPr="00EF42F8">
        <w:rPr>
          <w:rFonts w:ascii="Calibri" w:hAnsi="Calibri" w:cs="Tahoma"/>
          <w:b/>
          <w:sz w:val="22"/>
          <w:szCs w:val="22"/>
        </w:rPr>
        <w:t>General</w:t>
      </w:r>
    </w:p>
    <w:p w14:paraId="0D0B940D" w14:textId="77777777" w:rsidR="002B0EBA" w:rsidRPr="00EF42F8" w:rsidRDefault="002B0EBA" w:rsidP="002B0EBA">
      <w:pPr>
        <w:jc w:val="both"/>
        <w:rPr>
          <w:rFonts w:ascii="Calibri" w:hAnsi="Calibri" w:cs="Tahoma"/>
          <w:sz w:val="22"/>
          <w:szCs w:val="22"/>
        </w:rPr>
      </w:pPr>
    </w:p>
    <w:p w14:paraId="1D062EB3" w14:textId="77777777" w:rsidR="00ED4318" w:rsidRPr="00ED4318" w:rsidRDefault="00ED4318" w:rsidP="00ED4318">
      <w:pPr>
        <w:pStyle w:val="ListParagraph"/>
        <w:numPr>
          <w:ilvl w:val="0"/>
          <w:numId w:val="10"/>
        </w:numPr>
        <w:overflowPunct/>
        <w:autoSpaceDE/>
        <w:autoSpaceDN/>
        <w:adjustRightInd/>
        <w:spacing w:line="300" w:lineRule="atLeast"/>
        <w:textAlignment w:val="auto"/>
        <w:rPr>
          <w:rFonts w:asciiTheme="minorHAnsi" w:hAnsiTheme="minorHAnsi" w:cstheme="minorHAnsi"/>
          <w:sz w:val="24"/>
          <w:szCs w:val="24"/>
          <w:lang w:eastAsia="en-GB"/>
        </w:rPr>
      </w:pPr>
      <w:r w:rsidRPr="00ED4318">
        <w:rPr>
          <w:rFonts w:asciiTheme="minorHAnsi" w:hAnsiTheme="minorHAnsi" w:cstheme="minorHAnsi"/>
          <w:sz w:val="24"/>
          <w:szCs w:val="24"/>
          <w:lang w:eastAsia="en-GB"/>
        </w:rPr>
        <w:t xml:space="preserve">Comply with College policies and safeguarding requirements. </w:t>
      </w:r>
    </w:p>
    <w:p w14:paraId="24E34A5D" w14:textId="77777777" w:rsidR="00ED4318" w:rsidRPr="00ED4318" w:rsidRDefault="00ED4318" w:rsidP="00ED4318">
      <w:pPr>
        <w:pStyle w:val="ListParagraph"/>
        <w:numPr>
          <w:ilvl w:val="0"/>
          <w:numId w:val="10"/>
        </w:numPr>
        <w:overflowPunct/>
        <w:autoSpaceDE/>
        <w:autoSpaceDN/>
        <w:adjustRightInd/>
        <w:spacing w:line="300" w:lineRule="atLeast"/>
        <w:textAlignment w:val="auto"/>
        <w:rPr>
          <w:rFonts w:asciiTheme="minorHAnsi" w:hAnsiTheme="minorHAnsi" w:cstheme="minorHAnsi"/>
          <w:sz w:val="24"/>
          <w:szCs w:val="24"/>
          <w:lang w:eastAsia="en-GB"/>
        </w:rPr>
      </w:pPr>
      <w:r w:rsidRPr="00ED4318">
        <w:rPr>
          <w:rFonts w:asciiTheme="minorHAnsi" w:hAnsiTheme="minorHAnsi" w:cstheme="minorHAnsi"/>
          <w:sz w:val="24"/>
          <w:szCs w:val="24"/>
          <w:lang w:eastAsia="en-GB"/>
        </w:rPr>
        <w:t xml:space="preserve">Attend College events, including evenings and weekends, as required. </w:t>
      </w:r>
    </w:p>
    <w:p w14:paraId="440AE20D" w14:textId="77777777" w:rsidR="00ED4318" w:rsidRPr="00ED4318" w:rsidRDefault="00ED4318" w:rsidP="00ED4318">
      <w:pPr>
        <w:pStyle w:val="ListParagraph"/>
        <w:numPr>
          <w:ilvl w:val="0"/>
          <w:numId w:val="10"/>
        </w:numPr>
        <w:overflowPunct/>
        <w:autoSpaceDE/>
        <w:autoSpaceDN/>
        <w:adjustRightInd/>
        <w:spacing w:line="300" w:lineRule="atLeast"/>
        <w:textAlignment w:val="auto"/>
        <w:rPr>
          <w:rFonts w:asciiTheme="minorHAnsi" w:hAnsiTheme="minorHAnsi" w:cstheme="minorHAnsi"/>
          <w:sz w:val="24"/>
          <w:szCs w:val="24"/>
          <w:lang w:eastAsia="en-GB"/>
        </w:rPr>
      </w:pPr>
      <w:r w:rsidRPr="00ED4318">
        <w:rPr>
          <w:rFonts w:asciiTheme="minorHAnsi" w:hAnsiTheme="minorHAnsi" w:cstheme="minorHAnsi"/>
          <w:sz w:val="24"/>
          <w:szCs w:val="24"/>
          <w:lang w:eastAsia="en-GB"/>
        </w:rPr>
        <w:t>Undertake any other duties reasonably requested by the Head.</w:t>
      </w:r>
    </w:p>
    <w:p w14:paraId="0E27B00A" w14:textId="77777777" w:rsidR="00001622" w:rsidRDefault="00001622" w:rsidP="00001622">
      <w:pPr>
        <w:pStyle w:val="Title"/>
        <w:jc w:val="left"/>
        <w:rPr>
          <w:rFonts w:ascii="Calibri" w:hAnsi="Calibri"/>
          <w:iCs/>
          <w:sz w:val="22"/>
          <w:szCs w:val="22"/>
        </w:rPr>
      </w:pPr>
    </w:p>
    <w:p w14:paraId="60061E4C" w14:textId="77777777" w:rsidR="00001622" w:rsidRPr="00EF42F8" w:rsidRDefault="00001622" w:rsidP="00001622">
      <w:pPr>
        <w:jc w:val="both"/>
        <w:rPr>
          <w:rFonts w:ascii="Calibri" w:hAnsi="Calibri" w:cs="Tahoma"/>
          <w:b/>
          <w:sz w:val="22"/>
          <w:szCs w:val="22"/>
        </w:rPr>
      </w:pPr>
    </w:p>
    <w:p w14:paraId="4A3E2539" w14:textId="77777777" w:rsidR="00001622" w:rsidRPr="00EF42F8" w:rsidRDefault="00001622" w:rsidP="00001622">
      <w:pPr>
        <w:pBdr>
          <w:top w:val="single" w:sz="4" w:space="1" w:color="auto"/>
          <w:left w:val="single" w:sz="4" w:space="4" w:color="auto"/>
          <w:bottom w:val="single" w:sz="4" w:space="1" w:color="auto"/>
          <w:right w:val="single" w:sz="4" w:space="4" w:color="auto"/>
        </w:pBdr>
        <w:jc w:val="both"/>
        <w:rPr>
          <w:rFonts w:ascii="Calibri" w:hAnsi="Calibri" w:cs="Tahoma"/>
          <w:b/>
          <w:sz w:val="22"/>
          <w:szCs w:val="22"/>
        </w:rPr>
      </w:pPr>
      <w:r>
        <w:rPr>
          <w:rFonts w:ascii="Calibri" w:hAnsi="Calibri" w:cs="Tahoma"/>
          <w:b/>
          <w:sz w:val="22"/>
          <w:szCs w:val="22"/>
        </w:rPr>
        <w:lastRenderedPageBreak/>
        <w:t xml:space="preserve">Training and Work Equipment </w:t>
      </w:r>
    </w:p>
    <w:p w14:paraId="44EAFD9C" w14:textId="77777777" w:rsidR="00001622" w:rsidRPr="00001622" w:rsidRDefault="00001622" w:rsidP="00001622">
      <w:pPr>
        <w:pStyle w:val="Title"/>
        <w:jc w:val="left"/>
        <w:rPr>
          <w:rFonts w:ascii="Calibri" w:hAnsi="Calibri"/>
          <w:iCs/>
          <w:sz w:val="22"/>
          <w:szCs w:val="22"/>
        </w:rPr>
      </w:pPr>
    </w:p>
    <w:p w14:paraId="253BEE41" w14:textId="77777777" w:rsidR="00ED4318" w:rsidRDefault="00001622" w:rsidP="00ED4318">
      <w:pPr>
        <w:pStyle w:val="Title"/>
        <w:jc w:val="left"/>
        <w:rPr>
          <w:rFonts w:ascii="Calibri" w:hAnsi="Calibri"/>
          <w:iCs/>
          <w:sz w:val="22"/>
          <w:szCs w:val="22"/>
        </w:rPr>
      </w:pPr>
      <w:r w:rsidRPr="6BB8941A">
        <w:rPr>
          <w:rFonts w:ascii="Calibri" w:hAnsi="Calibri"/>
          <w:sz w:val="22"/>
          <w:szCs w:val="22"/>
        </w:rPr>
        <w:t xml:space="preserve"> “Everyday” work equipment and Personal Protective Equipment, if required, will be provided by the College.</w:t>
      </w:r>
    </w:p>
    <w:p w14:paraId="65A39342" w14:textId="18C190A9" w:rsidR="6BB8941A" w:rsidRDefault="6BB8941A" w:rsidP="6BB8941A">
      <w:pPr>
        <w:pStyle w:val="Title"/>
        <w:rPr>
          <w:rFonts w:ascii="Calibri" w:hAnsi="Calibri" w:cs="Tahoma"/>
          <w:b/>
          <w:bCs/>
          <w:sz w:val="28"/>
          <w:szCs w:val="28"/>
        </w:rPr>
      </w:pPr>
    </w:p>
    <w:p w14:paraId="326931BC" w14:textId="0C3A0AEB" w:rsidR="6BB8941A" w:rsidRDefault="6BB8941A" w:rsidP="6BB8941A">
      <w:pPr>
        <w:pStyle w:val="Title"/>
        <w:rPr>
          <w:rFonts w:ascii="Calibri" w:hAnsi="Calibri" w:cs="Tahoma"/>
          <w:b/>
          <w:bCs/>
          <w:sz w:val="28"/>
          <w:szCs w:val="28"/>
        </w:rPr>
      </w:pPr>
    </w:p>
    <w:p w14:paraId="75663F61" w14:textId="2040F279" w:rsidR="6BB8941A" w:rsidRDefault="6BB8941A" w:rsidP="6BB8941A">
      <w:pPr>
        <w:pStyle w:val="Title"/>
        <w:rPr>
          <w:rFonts w:ascii="Calibri" w:hAnsi="Calibri" w:cs="Tahoma"/>
          <w:b/>
          <w:bCs/>
          <w:sz w:val="28"/>
          <w:szCs w:val="28"/>
        </w:rPr>
      </w:pPr>
    </w:p>
    <w:p w14:paraId="220285F1" w14:textId="1938CBE9" w:rsidR="6BB8941A" w:rsidRDefault="6BB8941A" w:rsidP="6BB8941A">
      <w:pPr>
        <w:pStyle w:val="Title"/>
        <w:rPr>
          <w:rFonts w:ascii="Calibri" w:hAnsi="Calibri" w:cs="Tahoma"/>
          <w:b/>
          <w:bCs/>
          <w:sz w:val="28"/>
          <w:szCs w:val="28"/>
        </w:rPr>
      </w:pPr>
    </w:p>
    <w:p w14:paraId="7358D912" w14:textId="628BADF6" w:rsidR="6BB8941A" w:rsidRDefault="6BB8941A" w:rsidP="6BB8941A">
      <w:pPr>
        <w:pStyle w:val="Title"/>
        <w:rPr>
          <w:rFonts w:ascii="Calibri" w:hAnsi="Calibri" w:cs="Tahoma"/>
          <w:b/>
          <w:bCs/>
          <w:sz w:val="28"/>
          <w:szCs w:val="28"/>
        </w:rPr>
      </w:pPr>
    </w:p>
    <w:p w14:paraId="2E31FCA3" w14:textId="2C794914" w:rsidR="6BB8941A" w:rsidRDefault="6BB8941A" w:rsidP="6BB8941A">
      <w:pPr>
        <w:pStyle w:val="Title"/>
        <w:rPr>
          <w:rFonts w:ascii="Calibri" w:hAnsi="Calibri" w:cs="Tahoma"/>
          <w:b/>
          <w:bCs/>
          <w:sz w:val="28"/>
          <w:szCs w:val="28"/>
        </w:rPr>
      </w:pPr>
    </w:p>
    <w:p w14:paraId="67B087CB" w14:textId="324F33BA" w:rsidR="6BB8941A" w:rsidRDefault="6BB8941A" w:rsidP="6BB8941A">
      <w:pPr>
        <w:pStyle w:val="Title"/>
        <w:rPr>
          <w:rFonts w:ascii="Calibri" w:hAnsi="Calibri" w:cs="Tahoma"/>
          <w:b/>
          <w:bCs/>
          <w:sz w:val="28"/>
          <w:szCs w:val="28"/>
        </w:rPr>
      </w:pPr>
    </w:p>
    <w:p w14:paraId="4DB2F016" w14:textId="12D29CAC" w:rsidR="6BB8941A" w:rsidRDefault="6BB8941A" w:rsidP="6BB8941A">
      <w:pPr>
        <w:pStyle w:val="Title"/>
        <w:rPr>
          <w:rFonts w:ascii="Calibri" w:hAnsi="Calibri" w:cs="Tahoma"/>
          <w:b/>
          <w:bCs/>
          <w:sz w:val="28"/>
          <w:szCs w:val="28"/>
        </w:rPr>
      </w:pPr>
    </w:p>
    <w:p w14:paraId="08500600" w14:textId="3C84BD9B" w:rsidR="6BB8941A" w:rsidRDefault="6BB8941A" w:rsidP="6BB8941A">
      <w:pPr>
        <w:pStyle w:val="Title"/>
        <w:rPr>
          <w:rFonts w:ascii="Calibri" w:hAnsi="Calibri" w:cs="Tahoma"/>
          <w:b/>
          <w:bCs/>
          <w:sz w:val="28"/>
          <w:szCs w:val="28"/>
        </w:rPr>
      </w:pPr>
    </w:p>
    <w:p w14:paraId="1A379051" w14:textId="743E5892" w:rsidR="6BB8941A" w:rsidRDefault="6BB8941A" w:rsidP="6BB8941A">
      <w:pPr>
        <w:pStyle w:val="Title"/>
        <w:rPr>
          <w:rFonts w:ascii="Calibri" w:hAnsi="Calibri" w:cs="Tahoma"/>
          <w:b/>
          <w:bCs/>
          <w:sz w:val="28"/>
          <w:szCs w:val="28"/>
        </w:rPr>
      </w:pPr>
    </w:p>
    <w:p w14:paraId="2F269DE0" w14:textId="1BA10E5E" w:rsidR="6BB8941A" w:rsidRDefault="6BB8941A" w:rsidP="6BB8941A">
      <w:pPr>
        <w:pStyle w:val="Title"/>
        <w:rPr>
          <w:rFonts w:ascii="Calibri" w:hAnsi="Calibri" w:cs="Tahoma"/>
          <w:b/>
          <w:bCs/>
          <w:sz w:val="28"/>
          <w:szCs w:val="28"/>
        </w:rPr>
      </w:pPr>
    </w:p>
    <w:p w14:paraId="223832DB" w14:textId="297215E7" w:rsidR="6BB8941A" w:rsidRDefault="6BB8941A" w:rsidP="6BB8941A">
      <w:pPr>
        <w:pStyle w:val="Title"/>
        <w:rPr>
          <w:rFonts w:ascii="Calibri" w:hAnsi="Calibri" w:cs="Tahoma"/>
          <w:b/>
          <w:bCs/>
          <w:sz w:val="28"/>
          <w:szCs w:val="28"/>
        </w:rPr>
      </w:pPr>
    </w:p>
    <w:p w14:paraId="280150AC" w14:textId="6BB089D1" w:rsidR="6BB8941A" w:rsidRDefault="6BB8941A" w:rsidP="6BB8941A">
      <w:pPr>
        <w:pStyle w:val="Title"/>
        <w:rPr>
          <w:rFonts w:ascii="Calibri" w:hAnsi="Calibri" w:cs="Tahoma"/>
          <w:b/>
          <w:bCs/>
          <w:sz w:val="28"/>
          <w:szCs w:val="28"/>
        </w:rPr>
      </w:pPr>
    </w:p>
    <w:p w14:paraId="40C38588" w14:textId="3D691778" w:rsidR="6BB8941A" w:rsidRDefault="6BB8941A" w:rsidP="6BB8941A">
      <w:pPr>
        <w:pStyle w:val="Title"/>
        <w:rPr>
          <w:rFonts w:ascii="Calibri" w:hAnsi="Calibri" w:cs="Tahoma"/>
          <w:b/>
          <w:bCs/>
          <w:sz w:val="28"/>
          <w:szCs w:val="28"/>
        </w:rPr>
      </w:pPr>
    </w:p>
    <w:p w14:paraId="2FAB72D8" w14:textId="05644430" w:rsidR="6BB8941A" w:rsidRDefault="6BB8941A" w:rsidP="6BB8941A">
      <w:pPr>
        <w:pStyle w:val="Title"/>
        <w:rPr>
          <w:rFonts w:ascii="Calibri" w:hAnsi="Calibri" w:cs="Tahoma"/>
          <w:b/>
          <w:bCs/>
          <w:sz w:val="28"/>
          <w:szCs w:val="28"/>
        </w:rPr>
      </w:pPr>
    </w:p>
    <w:p w14:paraId="4076A6C9" w14:textId="113F4DC2" w:rsidR="6BB8941A" w:rsidRDefault="6BB8941A" w:rsidP="6BB8941A">
      <w:pPr>
        <w:pStyle w:val="Title"/>
        <w:rPr>
          <w:rFonts w:ascii="Calibri" w:hAnsi="Calibri" w:cs="Tahoma"/>
          <w:b/>
          <w:bCs/>
          <w:sz w:val="28"/>
          <w:szCs w:val="28"/>
        </w:rPr>
      </w:pPr>
    </w:p>
    <w:p w14:paraId="4AA0076C" w14:textId="19AC8CF3" w:rsidR="6BB8941A" w:rsidRDefault="6BB8941A" w:rsidP="6BB8941A">
      <w:pPr>
        <w:pStyle w:val="Title"/>
        <w:rPr>
          <w:rFonts w:ascii="Calibri" w:hAnsi="Calibri" w:cs="Tahoma"/>
          <w:b/>
          <w:bCs/>
          <w:sz w:val="28"/>
          <w:szCs w:val="28"/>
        </w:rPr>
      </w:pPr>
    </w:p>
    <w:p w14:paraId="30BCF38D" w14:textId="081602BB" w:rsidR="6BB8941A" w:rsidRDefault="6BB8941A" w:rsidP="6BB8941A">
      <w:pPr>
        <w:pStyle w:val="Title"/>
        <w:rPr>
          <w:rFonts w:ascii="Calibri" w:hAnsi="Calibri" w:cs="Tahoma"/>
          <w:b/>
          <w:bCs/>
          <w:sz w:val="28"/>
          <w:szCs w:val="28"/>
        </w:rPr>
      </w:pPr>
    </w:p>
    <w:p w14:paraId="5377A42A" w14:textId="2CD4DA48" w:rsidR="6BB8941A" w:rsidRDefault="6BB8941A" w:rsidP="6BB8941A">
      <w:pPr>
        <w:pStyle w:val="Title"/>
        <w:rPr>
          <w:rFonts w:ascii="Calibri" w:hAnsi="Calibri" w:cs="Tahoma"/>
          <w:b/>
          <w:bCs/>
          <w:sz w:val="28"/>
          <w:szCs w:val="28"/>
        </w:rPr>
      </w:pPr>
    </w:p>
    <w:p w14:paraId="1696C638" w14:textId="13BBE6D9" w:rsidR="6BB8941A" w:rsidRDefault="6BB8941A" w:rsidP="6BB8941A">
      <w:pPr>
        <w:pStyle w:val="Title"/>
        <w:rPr>
          <w:rFonts w:ascii="Calibri" w:hAnsi="Calibri" w:cs="Tahoma"/>
          <w:b/>
          <w:bCs/>
          <w:sz w:val="28"/>
          <w:szCs w:val="28"/>
        </w:rPr>
      </w:pPr>
    </w:p>
    <w:p w14:paraId="68E50427" w14:textId="1DFE1B95" w:rsidR="6BB8941A" w:rsidRDefault="6BB8941A" w:rsidP="6BB8941A">
      <w:pPr>
        <w:pStyle w:val="Title"/>
        <w:rPr>
          <w:rFonts w:ascii="Calibri" w:hAnsi="Calibri" w:cs="Tahoma"/>
          <w:b/>
          <w:bCs/>
          <w:sz w:val="28"/>
          <w:szCs w:val="28"/>
        </w:rPr>
      </w:pPr>
    </w:p>
    <w:p w14:paraId="5A6F208F" w14:textId="463B5F8E" w:rsidR="6BB8941A" w:rsidRDefault="6BB8941A" w:rsidP="6BB8941A">
      <w:pPr>
        <w:pStyle w:val="Title"/>
        <w:rPr>
          <w:rFonts w:ascii="Calibri" w:hAnsi="Calibri" w:cs="Tahoma"/>
          <w:b/>
          <w:bCs/>
          <w:sz w:val="28"/>
          <w:szCs w:val="28"/>
        </w:rPr>
      </w:pPr>
    </w:p>
    <w:p w14:paraId="3F7E55A8" w14:textId="28F77CDE" w:rsidR="6BB8941A" w:rsidRDefault="6BB8941A" w:rsidP="6BB8941A">
      <w:pPr>
        <w:pStyle w:val="Title"/>
        <w:rPr>
          <w:rFonts w:ascii="Calibri" w:hAnsi="Calibri" w:cs="Tahoma"/>
          <w:b/>
          <w:bCs/>
          <w:sz w:val="28"/>
          <w:szCs w:val="28"/>
        </w:rPr>
      </w:pPr>
    </w:p>
    <w:p w14:paraId="5AABC9F5" w14:textId="16C0AAF1" w:rsidR="6BB8941A" w:rsidRDefault="6BB8941A" w:rsidP="6BB8941A">
      <w:pPr>
        <w:pStyle w:val="Title"/>
        <w:rPr>
          <w:rFonts w:ascii="Calibri" w:hAnsi="Calibri" w:cs="Tahoma"/>
          <w:b/>
          <w:bCs/>
          <w:sz w:val="28"/>
          <w:szCs w:val="28"/>
        </w:rPr>
      </w:pPr>
    </w:p>
    <w:p w14:paraId="0D2CEEDE" w14:textId="1030D695" w:rsidR="6BB8941A" w:rsidRDefault="6BB8941A" w:rsidP="6BB8941A">
      <w:pPr>
        <w:pStyle w:val="Title"/>
        <w:rPr>
          <w:rFonts w:ascii="Calibri" w:hAnsi="Calibri" w:cs="Tahoma"/>
          <w:b/>
          <w:bCs/>
          <w:sz w:val="28"/>
          <w:szCs w:val="28"/>
        </w:rPr>
      </w:pPr>
    </w:p>
    <w:p w14:paraId="33185507" w14:textId="2F93F100" w:rsidR="6BB8941A" w:rsidRDefault="6BB8941A" w:rsidP="6BB8941A">
      <w:pPr>
        <w:pStyle w:val="Title"/>
        <w:rPr>
          <w:rFonts w:ascii="Calibri" w:hAnsi="Calibri" w:cs="Tahoma"/>
          <w:b/>
          <w:bCs/>
          <w:sz w:val="28"/>
          <w:szCs w:val="28"/>
        </w:rPr>
      </w:pPr>
    </w:p>
    <w:p w14:paraId="0E99EDB1" w14:textId="6B6D0BA5" w:rsidR="6BB8941A" w:rsidRDefault="6BB8941A" w:rsidP="6BB8941A">
      <w:pPr>
        <w:pStyle w:val="Title"/>
        <w:rPr>
          <w:rFonts w:ascii="Calibri" w:hAnsi="Calibri" w:cs="Tahoma"/>
          <w:b/>
          <w:bCs/>
          <w:sz w:val="28"/>
          <w:szCs w:val="28"/>
        </w:rPr>
      </w:pPr>
    </w:p>
    <w:p w14:paraId="3377159D" w14:textId="77777777" w:rsidR="001F1787" w:rsidRDefault="001F1787" w:rsidP="00ED4318">
      <w:pPr>
        <w:pStyle w:val="Title"/>
        <w:rPr>
          <w:rFonts w:ascii="Calibri" w:hAnsi="Calibri" w:cs="Tahoma"/>
          <w:b/>
          <w:sz w:val="28"/>
          <w:szCs w:val="28"/>
        </w:rPr>
      </w:pPr>
    </w:p>
    <w:p w14:paraId="5A750DC1" w14:textId="77777777" w:rsidR="001F1787" w:rsidRDefault="001F1787" w:rsidP="00ED4318">
      <w:pPr>
        <w:pStyle w:val="Title"/>
        <w:rPr>
          <w:rFonts w:ascii="Calibri" w:hAnsi="Calibri" w:cs="Tahoma"/>
          <w:b/>
          <w:sz w:val="28"/>
          <w:szCs w:val="28"/>
        </w:rPr>
      </w:pPr>
    </w:p>
    <w:p w14:paraId="52440F7B" w14:textId="77777777" w:rsidR="001F1787" w:rsidRDefault="001F1787" w:rsidP="00ED4318">
      <w:pPr>
        <w:pStyle w:val="Title"/>
        <w:rPr>
          <w:rFonts w:ascii="Calibri" w:hAnsi="Calibri" w:cs="Tahoma"/>
          <w:b/>
          <w:sz w:val="28"/>
          <w:szCs w:val="28"/>
        </w:rPr>
      </w:pPr>
    </w:p>
    <w:p w14:paraId="23C77D4D" w14:textId="77777777" w:rsidR="001F1787" w:rsidRDefault="001F1787" w:rsidP="00ED4318">
      <w:pPr>
        <w:pStyle w:val="Title"/>
        <w:rPr>
          <w:rFonts w:ascii="Calibri" w:hAnsi="Calibri" w:cs="Tahoma"/>
          <w:b/>
          <w:sz w:val="28"/>
          <w:szCs w:val="28"/>
        </w:rPr>
      </w:pPr>
    </w:p>
    <w:p w14:paraId="2DEFDAEF" w14:textId="77777777" w:rsidR="001F1787" w:rsidRDefault="001F1787" w:rsidP="00ED4318">
      <w:pPr>
        <w:pStyle w:val="Title"/>
        <w:rPr>
          <w:rFonts w:ascii="Calibri" w:hAnsi="Calibri" w:cs="Tahoma"/>
          <w:b/>
          <w:sz w:val="28"/>
          <w:szCs w:val="28"/>
        </w:rPr>
      </w:pPr>
    </w:p>
    <w:p w14:paraId="7DCA94A7" w14:textId="77777777" w:rsidR="001F1787" w:rsidRDefault="001F1787" w:rsidP="00ED4318">
      <w:pPr>
        <w:pStyle w:val="Title"/>
        <w:rPr>
          <w:rFonts w:ascii="Calibri" w:hAnsi="Calibri" w:cs="Tahoma"/>
          <w:b/>
          <w:sz w:val="28"/>
          <w:szCs w:val="28"/>
        </w:rPr>
      </w:pPr>
    </w:p>
    <w:p w14:paraId="0495E737" w14:textId="65AECBBA" w:rsidR="002B0EBA" w:rsidRPr="00D04B8A" w:rsidRDefault="002B0EBA" w:rsidP="00ED4318">
      <w:pPr>
        <w:pStyle w:val="Title"/>
        <w:rPr>
          <w:rFonts w:ascii="Calibri" w:hAnsi="Calibri" w:cs="Tahoma"/>
          <w:b/>
          <w:sz w:val="28"/>
          <w:szCs w:val="28"/>
        </w:rPr>
      </w:pPr>
      <w:r w:rsidRPr="00D04B8A">
        <w:rPr>
          <w:rFonts w:ascii="Calibri" w:hAnsi="Calibri" w:cs="Tahoma"/>
          <w:b/>
          <w:sz w:val="28"/>
          <w:szCs w:val="28"/>
        </w:rPr>
        <w:lastRenderedPageBreak/>
        <w:t>Person Specification</w:t>
      </w:r>
    </w:p>
    <w:p w14:paraId="6A9C6752" w14:textId="77777777" w:rsidR="00D04B8A" w:rsidRPr="00D04B8A" w:rsidRDefault="00D04B8A" w:rsidP="002B0EBA">
      <w:pPr>
        <w:ind w:left="3600" w:hanging="3600"/>
        <w:jc w:val="center"/>
        <w:rPr>
          <w:rFonts w:ascii="Calibri" w:hAnsi="Calibri" w:cs="Tahoma"/>
          <w:b/>
          <w:sz w:val="28"/>
          <w:szCs w:val="28"/>
        </w:rPr>
      </w:pPr>
      <w:r w:rsidRPr="00D04B8A">
        <w:rPr>
          <w:rFonts w:ascii="Calibri" w:hAnsi="Calibri" w:cs="Tahoma"/>
          <w:b/>
          <w:sz w:val="28"/>
          <w:szCs w:val="28"/>
        </w:rPr>
        <w:t>Role:</w:t>
      </w:r>
      <w:r w:rsidR="00E05E63">
        <w:rPr>
          <w:rFonts w:ascii="Calibri" w:hAnsi="Calibri" w:cs="Tahoma"/>
          <w:b/>
          <w:sz w:val="28"/>
          <w:szCs w:val="28"/>
        </w:rPr>
        <w:t xml:space="preserve"> Head of Sixth From</w:t>
      </w:r>
    </w:p>
    <w:p w14:paraId="4B94D5A5" w14:textId="77777777" w:rsidR="002B0EBA" w:rsidRPr="00EF42F8" w:rsidRDefault="002B0EBA" w:rsidP="002B0EBA">
      <w:pPr>
        <w:jc w:val="center"/>
        <w:rPr>
          <w:rFonts w:ascii="Calibri" w:hAnsi="Calibri" w:cs="Arial"/>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3"/>
        <w:gridCol w:w="5103"/>
      </w:tblGrid>
      <w:tr w:rsidR="00E05E63" w:rsidRPr="00ED4318" w14:paraId="117DA4CB" w14:textId="77777777" w:rsidTr="004C60B5">
        <w:tc>
          <w:tcPr>
            <w:tcW w:w="5103" w:type="dxa"/>
          </w:tcPr>
          <w:p w14:paraId="0895C2DB" w14:textId="77777777" w:rsidR="00E05E63" w:rsidRPr="00ED4318" w:rsidRDefault="00E05E63" w:rsidP="004C60B5">
            <w:pPr>
              <w:pStyle w:val="Heading1"/>
              <w:spacing w:before="0" w:after="0"/>
              <w:jc w:val="center"/>
              <w:rPr>
                <w:rFonts w:ascii="Calibri" w:hAnsi="Calibri" w:cs="Tahoma"/>
                <w:sz w:val="22"/>
                <w:szCs w:val="22"/>
                <w:lang w:eastAsia="en-US"/>
              </w:rPr>
            </w:pPr>
            <w:r w:rsidRPr="00ED4318">
              <w:rPr>
                <w:rFonts w:ascii="Calibri" w:hAnsi="Calibri" w:cs="Tahoma"/>
                <w:sz w:val="22"/>
                <w:szCs w:val="22"/>
                <w:lang w:eastAsia="en-US"/>
              </w:rPr>
              <w:t>Essential</w:t>
            </w:r>
          </w:p>
        </w:tc>
        <w:tc>
          <w:tcPr>
            <w:tcW w:w="5103" w:type="dxa"/>
          </w:tcPr>
          <w:p w14:paraId="248B3EE6" w14:textId="77777777" w:rsidR="00E05E63" w:rsidRPr="00ED4318" w:rsidRDefault="00E05E63" w:rsidP="004C60B5">
            <w:pPr>
              <w:pStyle w:val="Heading1"/>
              <w:spacing w:before="0" w:after="0"/>
              <w:jc w:val="center"/>
              <w:rPr>
                <w:rFonts w:ascii="Calibri" w:hAnsi="Calibri" w:cs="Tahoma"/>
                <w:sz w:val="22"/>
                <w:szCs w:val="22"/>
                <w:lang w:eastAsia="en-US"/>
              </w:rPr>
            </w:pPr>
            <w:r w:rsidRPr="00ED4318">
              <w:rPr>
                <w:rFonts w:ascii="Calibri" w:hAnsi="Calibri" w:cs="Tahoma"/>
                <w:sz w:val="22"/>
                <w:szCs w:val="22"/>
                <w:lang w:eastAsia="en-US"/>
              </w:rPr>
              <w:t>Desirable</w:t>
            </w:r>
          </w:p>
        </w:tc>
      </w:tr>
      <w:tr w:rsidR="00E05E63" w:rsidRPr="00ED4318" w14:paraId="6BDD39C9" w14:textId="77777777" w:rsidTr="004C60B5">
        <w:trPr>
          <w:trHeight w:val="1281"/>
        </w:trPr>
        <w:tc>
          <w:tcPr>
            <w:tcW w:w="5103" w:type="dxa"/>
          </w:tcPr>
          <w:p w14:paraId="0F250B5D" w14:textId="77777777" w:rsidR="00E05E63" w:rsidRPr="00ED4318" w:rsidRDefault="00E05E63" w:rsidP="004C60B5">
            <w:pPr>
              <w:rPr>
                <w:rFonts w:ascii="Calibri" w:hAnsi="Calibri" w:cs="Tahoma"/>
                <w:b/>
                <w:bCs/>
                <w:sz w:val="22"/>
                <w:szCs w:val="22"/>
              </w:rPr>
            </w:pPr>
            <w:r w:rsidRPr="00ED4318">
              <w:rPr>
                <w:rFonts w:ascii="Calibri" w:hAnsi="Calibri" w:cs="Tahoma"/>
                <w:b/>
                <w:bCs/>
                <w:sz w:val="22"/>
                <w:szCs w:val="22"/>
              </w:rPr>
              <w:t xml:space="preserve">Education: </w:t>
            </w:r>
          </w:p>
          <w:p w14:paraId="41466BD6" w14:textId="77777777" w:rsidR="00E05E63" w:rsidRPr="00ED4318" w:rsidRDefault="00E05E63" w:rsidP="00980B0C">
            <w:pPr>
              <w:numPr>
                <w:ilvl w:val="0"/>
                <w:numId w:val="2"/>
              </w:numPr>
              <w:shd w:val="clear" w:color="auto" w:fill="FFFFFF"/>
              <w:overflowPunct/>
              <w:autoSpaceDE/>
              <w:autoSpaceDN/>
              <w:adjustRightInd/>
              <w:ind w:left="275" w:hanging="275"/>
              <w:textAlignment w:val="auto"/>
              <w:rPr>
                <w:rFonts w:ascii="Calibri" w:hAnsi="Calibri" w:cs="Tahoma"/>
                <w:bCs/>
                <w:sz w:val="22"/>
                <w:szCs w:val="22"/>
              </w:rPr>
            </w:pPr>
            <w:r w:rsidRPr="00ED4318">
              <w:rPr>
                <w:rFonts w:ascii="Calibri" w:hAnsi="Calibri" w:cs="Tahoma"/>
                <w:bCs/>
                <w:sz w:val="22"/>
                <w:szCs w:val="22"/>
              </w:rPr>
              <w:t>Good Honours Degree</w:t>
            </w:r>
          </w:p>
        </w:tc>
        <w:tc>
          <w:tcPr>
            <w:tcW w:w="5103" w:type="dxa"/>
          </w:tcPr>
          <w:p w14:paraId="3228C303" w14:textId="77777777" w:rsidR="00E05E63" w:rsidRPr="00ED4318" w:rsidRDefault="00E05E63" w:rsidP="004C60B5">
            <w:pPr>
              <w:rPr>
                <w:rFonts w:ascii="Calibri" w:hAnsi="Calibri" w:cs="Tahoma"/>
                <w:b/>
                <w:bCs/>
                <w:sz w:val="22"/>
                <w:szCs w:val="22"/>
              </w:rPr>
            </w:pPr>
            <w:r w:rsidRPr="00ED4318">
              <w:rPr>
                <w:rFonts w:ascii="Calibri" w:hAnsi="Calibri" w:cs="Tahoma"/>
                <w:b/>
                <w:bCs/>
                <w:sz w:val="22"/>
                <w:szCs w:val="22"/>
              </w:rPr>
              <w:t xml:space="preserve">Education: </w:t>
            </w:r>
          </w:p>
          <w:p w14:paraId="2910D369" w14:textId="77777777" w:rsidR="00E05E63" w:rsidRPr="00ED4318" w:rsidRDefault="00ED4318" w:rsidP="00980B0C">
            <w:pPr>
              <w:pStyle w:val="ListParagraph"/>
              <w:numPr>
                <w:ilvl w:val="0"/>
                <w:numId w:val="1"/>
              </w:numPr>
              <w:ind w:left="212" w:hanging="212"/>
              <w:rPr>
                <w:rFonts w:ascii="Calibri" w:hAnsi="Calibri" w:cs="Tahoma"/>
                <w:bCs/>
                <w:sz w:val="22"/>
                <w:szCs w:val="22"/>
              </w:rPr>
            </w:pPr>
            <w:r>
              <w:rPr>
                <w:rFonts w:ascii="Calibri" w:hAnsi="Calibri" w:cs="Tahoma"/>
                <w:bCs/>
                <w:sz w:val="22"/>
                <w:szCs w:val="22"/>
              </w:rPr>
              <w:t>Evidence of continuing professional development, e.g. NPQSL</w:t>
            </w:r>
          </w:p>
        </w:tc>
      </w:tr>
      <w:tr w:rsidR="00E05E63" w:rsidRPr="00ED4318" w14:paraId="0E8226DB" w14:textId="77777777" w:rsidTr="001F1787">
        <w:trPr>
          <w:trHeight w:val="2084"/>
        </w:trPr>
        <w:tc>
          <w:tcPr>
            <w:tcW w:w="5103" w:type="dxa"/>
          </w:tcPr>
          <w:p w14:paraId="335B76BC" w14:textId="77777777" w:rsidR="00E05E63" w:rsidRPr="00ED4318" w:rsidRDefault="00E05E63" w:rsidP="004C60B5">
            <w:pPr>
              <w:shd w:val="clear" w:color="auto" w:fill="FFFFFF"/>
              <w:overflowPunct/>
              <w:autoSpaceDE/>
              <w:autoSpaceDN/>
              <w:adjustRightInd/>
              <w:textAlignment w:val="auto"/>
              <w:rPr>
                <w:rFonts w:ascii="Calibri" w:hAnsi="Calibri" w:cs="Tahoma"/>
                <w:b/>
                <w:sz w:val="22"/>
                <w:szCs w:val="22"/>
              </w:rPr>
            </w:pPr>
            <w:r w:rsidRPr="00ED4318">
              <w:rPr>
                <w:rFonts w:ascii="Calibri" w:hAnsi="Calibri" w:cs="Tahoma"/>
                <w:b/>
                <w:sz w:val="22"/>
                <w:szCs w:val="22"/>
              </w:rPr>
              <w:t>Skills:</w:t>
            </w:r>
          </w:p>
          <w:p w14:paraId="0757F038" w14:textId="77777777" w:rsidR="00E05E63" w:rsidRPr="00ED4318" w:rsidRDefault="00E05E63" w:rsidP="00980B0C">
            <w:pPr>
              <w:numPr>
                <w:ilvl w:val="0"/>
                <w:numId w:val="3"/>
              </w:numPr>
              <w:shd w:val="clear" w:color="auto" w:fill="FFFFFF"/>
              <w:overflowPunct/>
              <w:autoSpaceDE/>
              <w:autoSpaceDN/>
              <w:adjustRightInd/>
              <w:ind w:left="465" w:hanging="426"/>
              <w:textAlignment w:val="auto"/>
              <w:rPr>
                <w:rFonts w:ascii="Calibri" w:hAnsi="Calibri" w:cs="Tahoma"/>
                <w:sz w:val="22"/>
                <w:szCs w:val="22"/>
              </w:rPr>
            </w:pPr>
            <w:r w:rsidRPr="00ED4318">
              <w:rPr>
                <w:rFonts w:ascii="Calibri" w:hAnsi="Calibri" w:cs="Tahoma"/>
                <w:sz w:val="22"/>
                <w:szCs w:val="22"/>
              </w:rPr>
              <w:t>Ability to use data to identify strengths and address under-achievement</w:t>
            </w:r>
          </w:p>
          <w:p w14:paraId="107E48A6" w14:textId="77777777" w:rsidR="00E05E63" w:rsidRPr="00ED4318" w:rsidRDefault="00E05E63" w:rsidP="00980B0C">
            <w:pPr>
              <w:numPr>
                <w:ilvl w:val="0"/>
                <w:numId w:val="3"/>
              </w:numPr>
              <w:shd w:val="clear" w:color="auto" w:fill="FFFFFF"/>
              <w:overflowPunct/>
              <w:autoSpaceDE/>
              <w:autoSpaceDN/>
              <w:adjustRightInd/>
              <w:ind w:left="465" w:hanging="426"/>
              <w:textAlignment w:val="auto"/>
              <w:rPr>
                <w:rFonts w:ascii="Calibri" w:hAnsi="Calibri" w:cs="Tahoma"/>
                <w:sz w:val="22"/>
                <w:szCs w:val="22"/>
              </w:rPr>
            </w:pPr>
            <w:r w:rsidRPr="00ED4318">
              <w:rPr>
                <w:rFonts w:ascii="Calibri" w:hAnsi="Calibri" w:cs="Tahoma"/>
                <w:sz w:val="22"/>
                <w:szCs w:val="22"/>
              </w:rPr>
              <w:t>Good analytical and strategic thinking skills</w:t>
            </w:r>
          </w:p>
          <w:p w14:paraId="146F98F3" w14:textId="77777777" w:rsidR="00E05E63" w:rsidRPr="00ED4318" w:rsidRDefault="00E05E63" w:rsidP="00980B0C">
            <w:pPr>
              <w:numPr>
                <w:ilvl w:val="0"/>
                <w:numId w:val="3"/>
              </w:numPr>
              <w:shd w:val="clear" w:color="auto" w:fill="FFFFFF"/>
              <w:overflowPunct/>
              <w:autoSpaceDE/>
              <w:autoSpaceDN/>
              <w:adjustRightInd/>
              <w:ind w:left="465" w:hanging="426"/>
              <w:textAlignment w:val="auto"/>
              <w:rPr>
                <w:rFonts w:ascii="Calibri" w:hAnsi="Calibri" w:cs="Tahoma"/>
                <w:sz w:val="22"/>
                <w:szCs w:val="22"/>
              </w:rPr>
            </w:pPr>
            <w:r w:rsidRPr="00ED4318">
              <w:rPr>
                <w:rFonts w:ascii="Calibri" w:hAnsi="Calibri" w:cs="Tahoma"/>
                <w:sz w:val="22"/>
                <w:szCs w:val="22"/>
              </w:rPr>
              <w:t>Excellent interpersonal skills</w:t>
            </w:r>
          </w:p>
          <w:p w14:paraId="108E6E84" w14:textId="77777777" w:rsidR="00E05E63" w:rsidRPr="00ED4318" w:rsidRDefault="00E05E63" w:rsidP="00980B0C">
            <w:pPr>
              <w:numPr>
                <w:ilvl w:val="0"/>
                <w:numId w:val="3"/>
              </w:numPr>
              <w:shd w:val="clear" w:color="auto" w:fill="FFFFFF"/>
              <w:overflowPunct/>
              <w:autoSpaceDE/>
              <w:autoSpaceDN/>
              <w:adjustRightInd/>
              <w:ind w:left="465" w:hanging="426"/>
              <w:textAlignment w:val="auto"/>
              <w:rPr>
                <w:rFonts w:ascii="Calibri" w:hAnsi="Calibri" w:cs="Tahoma"/>
                <w:sz w:val="22"/>
                <w:szCs w:val="22"/>
              </w:rPr>
            </w:pPr>
            <w:r w:rsidRPr="00ED4318">
              <w:rPr>
                <w:rFonts w:ascii="Calibri" w:hAnsi="Calibri" w:cs="Tahoma"/>
                <w:sz w:val="22"/>
                <w:szCs w:val="22"/>
              </w:rPr>
              <w:t>Leadership skills</w:t>
            </w:r>
          </w:p>
          <w:p w14:paraId="3656B9AB" w14:textId="67530735" w:rsidR="00E05E63" w:rsidRPr="001F1787" w:rsidRDefault="00E05E63" w:rsidP="001F1787">
            <w:pPr>
              <w:pStyle w:val="ListParagraph"/>
              <w:numPr>
                <w:ilvl w:val="0"/>
                <w:numId w:val="3"/>
              </w:numPr>
              <w:ind w:left="465" w:hanging="426"/>
              <w:rPr>
                <w:rFonts w:ascii="Calibri" w:hAnsi="Calibri" w:cs="Tahoma"/>
                <w:bCs/>
                <w:sz w:val="22"/>
                <w:szCs w:val="22"/>
              </w:rPr>
            </w:pPr>
            <w:r w:rsidRPr="00ED4318">
              <w:rPr>
                <w:rFonts w:ascii="Calibri" w:hAnsi="Calibri" w:cs="Tahoma"/>
                <w:bCs/>
                <w:sz w:val="22"/>
                <w:szCs w:val="22"/>
              </w:rPr>
              <w:t xml:space="preserve">Ability to work under </w:t>
            </w:r>
            <w:bookmarkStart w:id="0" w:name="_GoBack"/>
            <w:bookmarkEnd w:id="0"/>
            <w:r w:rsidRPr="00ED4318">
              <w:rPr>
                <w:rFonts w:ascii="Calibri" w:hAnsi="Calibri" w:cs="Tahoma"/>
                <w:bCs/>
                <w:sz w:val="22"/>
                <w:szCs w:val="22"/>
              </w:rPr>
              <w:t>pressure</w:t>
            </w:r>
          </w:p>
        </w:tc>
        <w:tc>
          <w:tcPr>
            <w:tcW w:w="5103" w:type="dxa"/>
          </w:tcPr>
          <w:p w14:paraId="73332F76" w14:textId="77777777" w:rsidR="00E05E63" w:rsidRPr="00ED4318" w:rsidRDefault="00E05E63" w:rsidP="004C60B5">
            <w:pPr>
              <w:shd w:val="clear" w:color="auto" w:fill="FFFFFF"/>
              <w:overflowPunct/>
              <w:autoSpaceDE/>
              <w:autoSpaceDN/>
              <w:adjustRightInd/>
              <w:textAlignment w:val="auto"/>
              <w:rPr>
                <w:rFonts w:ascii="Calibri" w:hAnsi="Calibri" w:cs="Tahoma"/>
                <w:b/>
                <w:sz w:val="22"/>
                <w:szCs w:val="22"/>
              </w:rPr>
            </w:pPr>
            <w:r w:rsidRPr="00ED4318">
              <w:rPr>
                <w:rFonts w:ascii="Calibri" w:hAnsi="Calibri" w:cs="Tahoma"/>
                <w:b/>
                <w:sz w:val="22"/>
                <w:szCs w:val="22"/>
              </w:rPr>
              <w:t>Skills:</w:t>
            </w:r>
          </w:p>
          <w:p w14:paraId="44903C20" w14:textId="77777777" w:rsidR="00E05E63" w:rsidRPr="00ED4318" w:rsidRDefault="00E05E63" w:rsidP="00980B0C">
            <w:pPr>
              <w:numPr>
                <w:ilvl w:val="0"/>
                <w:numId w:val="7"/>
              </w:numPr>
              <w:shd w:val="clear" w:color="auto" w:fill="FFFFFF"/>
              <w:overflowPunct/>
              <w:autoSpaceDE/>
              <w:autoSpaceDN/>
              <w:adjustRightInd/>
              <w:ind w:left="313" w:hanging="313"/>
              <w:textAlignment w:val="auto"/>
              <w:rPr>
                <w:rFonts w:ascii="Calibri" w:hAnsi="Calibri" w:cs="Tahoma"/>
                <w:sz w:val="22"/>
                <w:szCs w:val="22"/>
              </w:rPr>
            </w:pPr>
            <w:r w:rsidRPr="00ED4318">
              <w:rPr>
                <w:rFonts w:ascii="Calibri" w:hAnsi="Calibri" w:cs="Tahoma"/>
                <w:sz w:val="22"/>
                <w:szCs w:val="22"/>
              </w:rPr>
              <w:t>Able to simplify complex issues and develop innovative solutions</w:t>
            </w:r>
          </w:p>
          <w:p w14:paraId="10A7A047" w14:textId="77777777" w:rsidR="00E05E63" w:rsidRPr="00ED4318" w:rsidRDefault="00E05E63" w:rsidP="00980B0C">
            <w:pPr>
              <w:numPr>
                <w:ilvl w:val="0"/>
                <w:numId w:val="7"/>
              </w:numPr>
              <w:shd w:val="clear" w:color="auto" w:fill="FFFFFF"/>
              <w:overflowPunct/>
              <w:autoSpaceDE/>
              <w:autoSpaceDN/>
              <w:adjustRightInd/>
              <w:ind w:left="313" w:hanging="313"/>
              <w:textAlignment w:val="auto"/>
              <w:rPr>
                <w:rFonts w:ascii="Calibri" w:hAnsi="Calibri" w:cs="Tahoma"/>
                <w:sz w:val="22"/>
                <w:szCs w:val="22"/>
              </w:rPr>
            </w:pPr>
            <w:r w:rsidRPr="00ED4318">
              <w:rPr>
                <w:rFonts w:ascii="Calibri" w:hAnsi="Calibri" w:cs="Tahoma"/>
                <w:sz w:val="22"/>
                <w:szCs w:val="22"/>
              </w:rPr>
              <w:t>A willingness to experiment with ICT, and new technologies to enhance learning and teaching</w:t>
            </w:r>
          </w:p>
        </w:tc>
      </w:tr>
      <w:tr w:rsidR="00E05E63" w:rsidRPr="00ED4318" w14:paraId="1AE7C9B5" w14:textId="77777777" w:rsidTr="004C60B5">
        <w:trPr>
          <w:trHeight w:val="2419"/>
        </w:trPr>
        <w:tc>
          <w:tcPr>
            <w:tcW w:w="5103" w:type="dxa"/>
          </w:tcPr>
          <w:p w14:paraId="41C6B903" w14:textId="77777777" w:rsidR="00E05E63" w:rsidRPr="00ED4318" w:rsidRDefault="00E05E63" w:rsidP="004C60B5">
            <w:pPr>
              <w:rPr>
                <w:rFonts w:ascii="Calibri" w:hAnsi="Calibri" w:cs="Tahoma"/>
                <w:b/>
                <w:bCs/>
                <w:sz w:val="22"/>
                <w:szCs w:val="22"/>
              </w:rPr>
            </w:pPr>
            <w:r w:rsidRPr="00ED4318">
              <w:rPr>
                <w:rFonts w:ascii="Calibri" w:hAnsi="Calibri" w:cs="Tahoma"/>
                <w:b/>
                <w:bCs/>
                <w:sz w:val="22"/>
                <w:szCs w:val="22"/>
              </w:rPr>
              <w:t xml:space="preserve">Experience: </w:t>
            </w:r>
          </w:p>
          <w:p w14:paraId="515D357D" w14:textId="77777777" w:rsidR="00E05E63" w:rsidRPr="00ED4318" w:rsidRDefault="00E05E63" w:rsidP="00980B0C">
            <w:pPr>
              <w:numPr>
                <w:ilvl w:val="0"/>
                <w:numId w:val="4"/>
              </w:numPr>
              <w:shd w:val="clear" w:color="auto" w:fill="FFFFFF"/>
              <w:overflowPunct/>
              <w:autoSpaceDE/>
              <w:autoSpaceDN/>
              <w:adjustRightInd/>
              <w:ind w:left="465" w:hanging="426"/>
              <w:textAlignment w:val="auto"/>
              <w:rPr>
                <w:rFonts w:ascii="Calibri" w:hAnsi="Calibri" w:cs="Tahoma"/>
                <w:sz w:val="22"/>
                <w:szCs w:val="22"/>
              </w:rPr>
            </w:pPr>
            <w:r w:rsidRPr="00ED4318">
              <w:rPr>
                <w:rFonts w:ascii="Calibri" w:hAnsi="Calibri" w:cs="Tahoma"/>
                <w:sz w:val="22"/>
                <w:szCs w:val="22"/>
              </w:rPr>
              <w:t>Setting high standards for others and ensuring goals are achieved</w:t>
            </w:r>
          </w:p>
          <w:p w14:paraId="3ED44661" w14:textId="77777777" w:rsidR="00E05E63" w:rsidRPr="00ED4318" w:rsidRDefault="00E05E63" w:rsidP="00980B0C">
            <w:pPr>
              <w:numPr>
                <w:ilvl w:val="0"/>
                <w:numId w:val="4"/>
              </w:numPr>
              <w:shd w:val="clear" w:color="auto" w:fill="FFFFFF"/>
              <w:overflowPunct/>
              <w:autoSpaceDE/>
              <w:autoSpaceDN/>
              <w:adjustRightInd/>
              <w:ind w:left="465" w:hanging="426"/>
              <w:textAlignment w:val="auto"/>
              <w:rPr>
                <w:rFonts w:ascii="Calibri" w:hAnsi="Calibri" w:cs="Tahoma"/>
                <w:sz w:val="22"/>
                <w:szCs w:val="22"/>
              </w:rPr>
            </w:pPr>
            <w:r w:rsidRPr="00ED4318">
              <w:rPr>
                <w:rFonts w:ascii="Calibri" w:hAnsi="Calibri" w:cs="Tahoma"/>
                <w:sz w:val="22"/>
                <w:szCs w:val="22"/>
              </w:rPr>
              <w:t>Strong teaching ability, backed up by good and outstanding ratings</w:t>
            </w:r>
          </w:p>
          <w:p w14:paraId="12C419EF" w14:textId="77777777" w:rsidR="00E05E63" w:rsidRPr="00ED4318" w:rsidRDefault="00E05E63" w:rsidP="00980B0C">
            <w:pPr>
              <w:numPr>
                <w:ilvl w:val="0"/>
                <w:numId w:val="4"/>
              </w:numPr>
              <w:shd w:val="clear" w:color="auto" w:fill="FFFFFF"/>
              <w:overflowPunct/>
              <w:autoSpaceDE/>
              <w:autoSpaceDN/>
              <w:adjustRightInd/>
              <w:ind w:left="465" w:hanging="426"/>
              <w:textAlignment w:val="auto"/>
              <w:rPr>
                <w:rFonts w:ascii="Calibri" w:hAnsi="Calibri" w:cs="Tahoma"/>
                <w:sz w:val="22"/>
                <w:szCs w:val="22"/>
              </w:rPr>
            </w:pPr>
            <w:r w:rsidRPr="00ED4318">
              <w:rPr>
                <w:rFonts w:ascii="Calibri" w:hAnsi="Calibri" w:cs="Tahoma"/>
                <w:sz w:val="22"/>
                <w:szCs w:val="22"/>
              </w:rPr>
              <w:t>A proven track re</w:t>
            </w:r>
            <w:r w:rsidR="00003CC7" w:rsidRPr="00ED4318">
              <w:rPr>
                <w:rFonts w:ascii="Calibri" w:hAnsi="Calibri" w:cs="Tahoma"/>
                <w:sz w:val="22"/>
                <w:szCs w:val="22"/>
              </w:rPr>
              <w:t xml:space="preserve">cord of measurable impact </w:t>
            </w:r>
          </w:p>
        </w:tc>
        <w:tc>
          <w:tcPr>
            <w:tcW w:w="5103" w:type="dxa"/>
          </w:tcPr>
          <w:p w14:paraId="5A81FB42" w14:textId="77777777" w:rsidR="00E05E63" w:rsidRPr="00ED4318" w:rsidRDefault="00E05E63" w:rsidP="004C60B5">
            <w:pPr>
              <w:rPr>
                <w:rFonts w:ascii="Calibri" w:hAnsi="Calibri" w:cs="Tahoma"/>
                <w:b/>
                <w:bCs/>
                <w:sz w:val="22"/>
                <w:szCs w:val="22"/>
              </w:rPr>
            </w:pPr>
            <w:r w:rsidRPr="00ED4318">
              <w:rPr>
                <w:rFonts w:ascii="Calibri" w:hAnsi="Calibri" w:cs="Tahoma"/>
                <w:b/>
                <w:bCs/>
                <w:sz w:val="22"/>
                <w:szCs w:val="22"/>
              </w:rPr>
              <w:t xml:space="preserve">Experience: </w:t>
            </w:r>
          </w:p>
          <w:p w14:paraId="4494C00E" w14:textId="77777777" w:rsidR="00E05E63" w:rsidRPr="00ED4318" w:rsidRDefault="00E05E63" w:rsidP="00980B0C">
            <w:pPr>
              <w:numPr>
                <w:ilvl w:val="0"/>
                <w:numId w:val="4"/>
              </w:numPr>
              <w:shd w:val="clear" w:color="auto" w:fill="FFFFFF"/>
              <w:overflowPunct/>
              <w:autoSpaceDE/>
              <w:autoSpaceDN/>
              <w:adjustRightInd/>
              <w:ind w:left="454" w:hanging="425"/>
              <w:textAlignment w:val="auto"/>
              <w:rPr>
                <w:rFonts w:ascii="Calibri" w:hAnsi="Calibri" w:cs="Tahoma"/>
                <w:sz w:val="22"/>
                <w:szCs w:val="22"/>
              </w:rPr>
            </w:pPr>
            <w:r w:rsidRPr="00ED4318">
              <w:rPr>
                <w:rFonts w:ascii="Calibri" w:hAnsi="Calibri" w:cs="Tahoma"/>
                <w:sz w:val="22"/>
                <w:szCs w:val="22"/>
              </w:rPr>
              <w:t>Experience of contributing to the efficient and effective development of staff and resources</w:t>
            </w:r>
          </w:p>
          <w:p w14:paraId="22937803" w14:textId="77777777" w:rsidR="00E05E63" w:rsidRPr="00ED4318" w:rsidRDefault="00E05E63" w:rsidP="00980B0C">
            <w:pPr>
              <w:numPr>
                <w:ilvl w:val="0"/>
                <w:numId w:val="4"/>
              </w:numPr>
              <w:shd w:val="clear" w:color="auto" w:fill="FFFFFF"/>
              <w:overflowPunct/>
              <w:autoSpaceDE/>
              <w:autoSpaceDN/>
              <w:adjustRightInd/>
              <w:ind w:left="454" w:hanging="425"/>
              <w:textAlignment w:val="auto"/>
              <w:rPr>
                <w:rFonts w:ascii="Calibri" w:hAnsi="Calibri" w:cs="Tahoma"/>
                <w:sz w:val="22"/>
                <w:szCs w:val="22"/>
              </w:rPr>
            </w:pPr>
            <w:r w:rsidRPr="00ED4318">
              <w:rPr>
                <w:rFonts w:ascii="Calibri" w:hAnsi="Calibri" w:cs="Tahoma"/>
                <w:sz w:val="22"/>
                <w:szCs w:val="22"/>
              </w:rPr>
              <w:t>Experience of contributing to development planning and to the process of continuous review and evaluation</w:t>
            </w:r>
          </w:p>
          <w:p w14:paraId="78B84126" w14:textId="77777777" w:rsidR="00E05E63" w:rsidRPr="00ED4318" w:rsidRDefault="00E05E63" w:rsidP="00980B0C">
            <w:pPr>
              <w:numPr>
                <w:ilvl w:val="0"/>
                <w:numId w:val="4"/>
              </w:numPr>
              <w:shd w:val="clear" w:color="auto" w:fill="FFFFFF"/>
              <w:overflowPunct/>
              <w:autoSpaceDE/>
              <w:autoSpaceDN/>
              <w:adjustRightInd/>
              <w:ind w:left="465" w:hanging="426"/>
              <w:textAlignment w:val="auto"/>
              <w:rPr>
                <w:rFonts w:ascii="Calibri" w:hAnsi="Calibri" w:cs="Tahoma"/>
                <w:sz w:val="22"/>
                <w:szCs w:val="22"/>
              </w:rPr>
            </w:pPr>
            <w:r w:rsidRPr="00ED4318">
              <w:rPr>
                <w:rFonts w:ascii="Calibri" w:hAnsi="Calibri" w:cs="Tahoma"/>
                <w:sz w:val="22"/>
                <w:szCs w:val="22"/>
              </w:rPr>
              <w:t>Experience of leading a department or having responsibility within a department</w:t>
            </w:r>
          </w:p>
          <w:p w14:paraId="45FB0818" w14:textId="77777777" w:rsidR="00E05E63" w:rsidRPr="00ED4318" w:rsidRDefault="00E05E63" w:rsidP="004C60B5">
            <w:pPr>
              <w:shd w:val="clear" w:color="auto" w:fill="FFFFFF"/>
              <w:overflowPunct/>
              <w:autoSpaceDE/>
              <w:autoSpaceDN/>
              <w:adjustRightInd/>
              <w:ind w:left="454"/>
              <w:textAlignment w:val="auto"/>
              <w:rPr>
                <w:rFonts w:ascii="Calibri" w:hAnsi="Calibri" w:cs="Tahoma"/>
                <w:sz w:val="22"/>
                <w:szCs w:val="22"/>
              </w:rPr>
            </w:pPr>
          </w:p>
        </w:tc>
      </w:tr>
      <w:tr w:rsidR="00E05E63" w:rsidRPr="00ED4318" w14:paraId="7C260076" w14:textId="77777777" w:rsidTr="004C60B5">
        <w:trPr>
          <w:trHeight w:val="2197"/>
        </w:trPr>
        <w:tc>
          <w:tcPr>
            <w:tcW w:w="5103" w:type="dxa"/>
          </w:tcPr>
          <w:p w14:paraId="40E26A67" w14:textId="77777777" w:rsidR="00E05E63" w:rsidRPr="00ED4318" w:rsidRDefault="00E05E63" w:rsidP="004C60B5">
            <w:pPr>
              <w:rPr>
                <w:rFonts w:ascii="Calibri" w:hAnsi="Calibri" w:cs="Tahoma"/>
                <w:b/>
                <w:bCs/>
                <w:sz w:val="22"/>
                <w:szCs w:val="22"/>
              </w:rPr>
            </w:pPr>
            <w:r w:rsidRPr="00ED4318">
              <w:rPr>
                <w:rFonts w:ascii="Calibri" w:hAnsi="Calibri" w:cs="Tahoma"/>
                <w:b/>
                <w:bCs/>
                <w:sz w:val="22"/>
                <w:szCs w:val="22"/>
              </w:rPr>
              <w:t>Knowledge:</w:t>
            </w:r>
          </w:p>
          <w:p w14:paraId="049F31CB" w14:textId="6CF6C9D3" w:rsidR="00E05E63" w:rsidRPr="001F1787" w:rsidRDefault="00E05E63" w:rsidP="004C60B5">
            <w:pPr>
              <w:numPr>
                <w:ilvl w:val="0"/>
                <w:numId w:val="5"/>
              </w:numPr>
              <w:shd w:val="clear" w:color="auto" w:fill="FFFFFF"/>
              <w:overflowPunct/>
              <w:autoSpaceDE/>
              <w:autoSpaceDN/>
              <w:adjustRightInd/>
              <w:ind w:left="465" w:hanging="426"/>
              <w:textAlignment w:val="auto"/>
              <w:rPr>
                <w:rFonts w:ascii="Calibri" w:hAnsi="Calibri" w:cs="Tahoma"/>
                <w:sz w:val="22"/>
                <w:szCs w:val="22"/>
              </w:rPr>
            </w:pPr>
            <w:r w:rsidRPr="00ED4318">
              <w:rPr>
                <w:rFonts w:ascii="Calibri" w:hAnsi="Calibri" w:cs="Tahoma"/>
                <w:sz w:val="22"/>
                <w:szCs w:val="22"/>
              </w:rPr>
              <w:t>Thorough knowledge and understanding of current developments in teaching, learning and the curriculum</w:t>
            </w:r>
          </w:p>
        </w:tc>
        <w:tc>
          <w:tcPr>
            <w:tcW w:w="5103" w:type="dxa"/>
          </w:tcPr>
          <w:p w14:paraId="32E1EBD3" w14:textId="77777777" w:rsidR="00E05E63" w:rsidRPr="00ED4318" w:rsidRDefault="00E05E63" w:rsidP="004C60B5">
            <w:pPr>
              <w:rPr>
                <w:rFonts w:ascii="Calibri" w:hAnsi="Calibri" w:cs="Tahoma"/>
                <w:b/>
                <w:bCs/>
                <w:sz w:val="22"/>
                <w:szCs w:val="22"/>
              </w:rPr>
            </w:pPr>
            <w:r w:rsidRPr="00ED4318">
              <w:rPr>
                <w:rFonts w:ascii="Calibri" w:hAnsi="Calibri" w:cs="Tahoma"/>
                <w:b/>
                <w:bCs/>
                <w:sz w:val="22"/>
                <w:szCs w:val="22"/>
              </w:rPr>
              <w:t>Knowledge:</w:t>
            </w:r>
          </w:p>
          <w:p w14:paraId="4F3172A5" w14:textId="77777777" w:rsidR="00E05E63" w:rsidRPr="00ED4318" w:rsidRDefault="00003CC7" w:rsidP="00980B0C">
            <w:pPr>
              <w:numPr>
                <w:ilvl w:val="0"/>
                <w:numId w:val="8"/>
              </w:numPr>
              <w:shd w:val="clear" w:color="auto" w:fill="FFFFFF"/>
              <w:overflowPunct/>
              <w:autoSpaceDE/>
              <w:autoSpaceDN/>
              <w:adjustRightInd/>
              <w:textAlignment w:val="auto"/>
              <w:rPr>
                <w:rFonts w:ascii="Calibri" w:hAnsi="Calibri" w:cs="Tahoma"/>
                <w:sz w:val="22"/>
                <w:szCs w:val="22"/>
              </w:rPr>
            </w:pPr>
            <w:r w:rsidRPr="00ED4318">
              <w:rPr>
                <w:rFonts w:ascii="Calibri" w:hAnsi="Calibri" w:cs="Tahoma"/>
                <w:sz w:val="22"/>
                <w:szCs w:val="22"/>
              </w:rPr>
              <w:t xml:space="preserve">Understanding of the UCAS process </w:t>
            </w:r>
          </w:p>
          <w:p w14:paraId="2A73D448" w14:textId="77777777" w:rsidR="00003CC7" w:rsidRPr="00ED4318" w:rsidRDefault="00003CC7" w:rsidP="00980B0C">
            <w:pPr>
              <w:numPr>
                <w:ilvl w:val="0"/>
                <w:numId w:val="8"/>
              </w:numPr>
              <w:shd w:val="clear" w:color="auto" w:fill="FFFFFF"/>
              <w:overflowPunct/>
              <w:autoSpaceDE/>
              <w:autoSpaceDN/>
              <w:adjustRightInd/>
              <w:textAlignment w:val="auto"/>
              <w:rPr>
                <w:rFonts w:ascii="Calibri" w:hAnsi="Calibri" w:cs="Tahoma"/>
                <w:sz w:val="22"/>
                <w:szCs w:val="22"/>
              </w:rPr>
            </w:pPr>
            <w:r w:rsidRPr="00ED4318">
              <w:rPr>
                <w:rFonts w:ascii="Calibri" w:hAnsi="Calibri" w:cs="Tahoma"/>
                <w:sz w:val="22"/>
                <w:szCs w:val="22"/>
              </w:rPr>
              <w:t>Experience with helping students with careers</w:t>
            </w:r>
          </w:p>
        </w:tc>
      </w:tr>
      <w:tr w:rsidR="00E05E63" w:rsidRPr="00ED4318" w14:paraId="5CF8234A" w14:textId="77777777" w:rsidTr="004C60B5">
        <w:trPr>
          <w:trHeight w:val="2898"/>
        </w:trPr>
        <w:tc>
          <w:tcPr>
            <w:tcW w:w="5103" w:type="dxa"/>
          </w:tcPr>
          <w:p w14:paraId="485E4ADA" w14:textId="77777777" w:rsidR="00E05E63" w:rsidRPr="00ED4318" w:rsidRDefault="00E05E63" w:rsidP="004C60B5">
            <w:pPr>
              <w:rPr>
                <w:rFonts w:ascii="Calibri" w:hAnsi="Calibri" w:cs="Tahoma"/>
                <w:b/>
                <w:bCs/>
                <w:sz w:val="22"/>
                <w:szCs w:val="22"/>
              </w:rPr>
            </w:pPr>
            <w:r w:rsidRPr="00ED4318">
              <w:rPr>
                <w:rFonts w:ascii="Calibri" w:hAnsi="Calibri" w:cs="Tahoma"/>
                <w:b/>
                <w:bCs/>
                <w:sz w:val="22"/>
                <w:szCs w:val="22"/>
              </w:rPr>
              <w:t>Other:</w:t>
            </w:r>
          </w:p>
          <w:p w14:paraId="7A5506A5" w14:textId="77777777" w:rsidR="00E05E63" w:rsidRPr="00ED4318" w:rsidRDefault="00E05E63" w:rsidP="00980B0C">
            <w:pPr>
              <w:pStyle w:val="ListParagraph"/>
              <w:numPr>
                <w:ilvl w:val="0"/>
                <w:numId w:val="5"/>
              </w:numPr>
              <w:ind w:left="465" w:hanging="426"/>
              <w:rPr>
                <w:rFonts w:ascii="Calibri" w:hAnsi="Calibri" w:cs="Tahoma"/>
                <w:bCs/>
                <w:sz w:val="22"/>
                <w:szCs w:val="22"/>
              </w:rPr>
            </w:pPr>
            <w:r w:rsidRPr="00ED4318">
              <w:rPr>
                <w:rFonts w:ascii="Calibri" w:hAnsi="Calibri" w:cs="Tahoma"/>
                <w:bCs/>
                <w:sz w:val="22"/>
                <w:szCs w:val="22"/>
              </w:rPr>
              <w:t>A strong moral purpose and drive for improvement</w:t>
            </w:r>
          </w:p>
          <w:p w14:paraId="3CF6EB13" w14:textId="77777777" w:rsidR="00E05E63" w:rsidRPr="00ED4318" w:rsidRDefault="00E05E63" w:rsidP="00980B0C">
            <w:pPr>
              <w:pStyle w:val="ListParagraph"/>
              <w:numPr>
                <w:ilvl w:val="0"/>
                <w:numId w:val="5"/>
              </w:numPr>
              <w:ind w:left="465" w:hanging="426"/>
              <w:rPr>
                <w:rFonts w:ascii="Calibri" w:hAnsi="Calibri" w:cs="Tahoma"/>
                <w:bCs/>
                <w:sz w:val="22"/>
                <w:szCs w:val="22"/>
              </w:rPr>
            </w:pPr>
            <w:r w:rsidRPr="00ED4318">
              <w:rPr>
                <w:rFonts w:ascii="Calibri" w:hAnsi="Calibri" w:cs="Tahoma"/>
                <w:bCs/>
                <w:sz w:val="22"/>
                <w:szCs w:val="22"/>
              </w:rPr>
              <w:t>Motivated, enthusiastic and flexible</w:t>
            </w:r>
          </w:p>
          <w:p w14:paraId="7C3C2458" w14:textId="77777777" w:rsidR="00E05E63" w:rsidRPr="00ED4318" w:rsidRDefault="00E05E63" w:rsidP="00980B0C">
            <w:pPr>
              <w:pStyle w:val="ListParagraph"/>
              <w:numPr>
                <w:ilvl w:val="0"/>
                <w:numId w:val="5"/>
              </w:numPr>
              <w:ind w:left="465" w:hanging="426"/>
              <w:rPr>
                <w:rFonts w:ascii="Calibri" w:hAnsi="Calibri" w:cs="Tahoma"/>
                <w:bCs/>
                <w:sz w:val="22"/>
                <w:szCs w:val="22"/>
              </w:rPr>
            </w:pPr>
            <w:r w:rsidRPr="00ED4318">
              <w:rPr>
                <w:rFonts w:ascii="Calibri" w:hAnsi="Calibri" w:cs="Tahoma"/>
                <w:bCs/>
                <w:sz w:val="22"/>
                <w:szCs w:val="22"/>
              </w:rPr>
              <w:t>Good sense of humour</w:t>
            </w:r>
          </w:p>
          <w:p w14:paraId="3175BF68" w14:textId="77777777" w:rsidR="00E05E63" w:rsidRPr="00ED4318" w:rsidRDefault="00E05E63" w:rsidP="00980B0C">
            <w:pPr>
              <w:pStyle w:val="ListParagraph"/>
              <w:numPr>
                <w:ilvl w:val="0"/>
                <w:numId w:val="5"/>
              </w:numPr>
              <w:ind w:left="465" w:hanging="426"/>
              <w:rPr>
                <w:rFonts w:ascii="Calibri" w:hAnsi="Calibri" w:cs="Tahoma"/>
                <w:bCs/>
                <w:sz w:val="22"/>
                <w:szCs w:val="22"/>
              </w:rPr>
            </w:pPr>
            <w:r w:rsidRPr="00ED4318">
              <w:rPr>
                <w:rFonts w:ascii="Calibri" w:hAnsi="Calibri" w:cs="Tahoma"/>
                <w:bCs/>
                <w:sz w:val="22"/>
                <w:szCs w:val="22"/>
              </w:rPr>
              <w:t>A desire to develop yourself and those around you, as individuals</w:t>
            </w:r>
          </w:p>
          <w:p w14:paraId="38AE08BB" w14:textId="77777777" w:rsidR="00E05E63" w:rsidRPr="00ED4318" w:rsidRDefault="00E05E63" w:rsidP="00980B0C">
            <w:pPr>
              <w:pStyle w:val="ListParagraph"/>
              <w:numPr>
                <w:ilvl w:val="0"/>
                <w:numId w:val="5"/>
              </w:numPr>
              <w:ind w:left="465" w:hanging="426"/>
              <w:rPr>
                <w:rFonts w:ascii="Calibri" w:hAnsi="Calibri" w:cs="Tahoma"/>
                <w:bCs/>
                <w:sz w:val="22"/>
                <w:szCs w:val="22"/>
              </w:rPr>
            </w:pPr>
            <w:r w:rsidRPr="00ED4318">
              <w:rPr>
                <w:rFonts w:ascii="Calibri" w:hAnsi="Calibri" w:cs="Tahoma"/>
                <w:bCs/>
                <w:sz w:val="22"/>
                <w:szCs w:val="22"/>
              </w:rPr>
              <w:t>Excellent record of attendance</w:t>
            </w:r>
          </w:p>
          <w:p w14:paraId="777F5A65" w14:textId="77777777" w:rsidR="00E05E63" w:rsidRPr="00ED4318" w:rsidRDefault="00E05E63" w:rsidP="00980B0C">
            <w:pPr>
              <w:pStyle w:val="ListParagraph"/>
              <w:numPr>
                <w:ilvl w:val="0"/>
                <w:numId w:val="5"/>
              </w:numPr>
              <w:ind w:left="465" w:hanging="426"/>
              <w:rPr>
                <w:rFonts w:ascii="Calibri" w:hAnsi="Calibri" w:cs="Tahoma"/>
                <w:bCs/>
                <w:sz w:val="22"/>
                <w:szCs w:val="22"/>
              </w:rPr>
            </w:pPr>
            <w:r w:rsidRPr="00ED4318">
              <w:rPr>
                <w:rFonts w:ascii="Calibri" w:hAnsi="Calibri" w:cs="Tahoma"/>
                <w:bCs/>
                <w:sz w:val="22"/>
                <w:szCs w:val="22"/>
              </w:rPr>
              <w:t>Support for the Christian ethos of the College</w:t>
            </w:r>
          </w:p>
        </w:tc>
        <w:tc>
          <w:tcPr>
            <w:tcW w:w="5103" w:type="dxa"/>
          </w:tcPr>
          <w:p w14:paraId="79FD684C" w14:textId="77777777" w:rsidR="00E05E63" w:rsidRPr="00ED4318" w:rsidRDefault="00E05E63" w:rsidP="004C60B5">
            <w:pPr>
              <w:rPr>
                <w:rFonts w:ascii="Calibri" w:hAnsi="Calibri" w:cs="Tahoma"/>
                <w:b/>
                <w:bCs/>
                <w:sz w:val="22"/>
                <w:szCs w:val="22"/>
              </w:rPr>
            </w:pPr>
            <w:r w:rsidRPr="00ED4318">
              <w:rPr>
                <w:rFonts w:ascii="Calibri" w:hAnsi="Calibri" w:cs="Tahoma"/>
                <w:b/>
                <w:bCs/>
                <w:sz w:val="22"/>
                <w:szCs w:val="22"/>
              </w:rPr>
              <w:t>Other:</w:t>
            </w:r>
          </w:p>
          <w:p w14:paraId="53128261" w14:textId="77777777" w:rsidR="00E05E63" w:rsidRPr="00ED4318" w:rsidRDefault="00E05E63" w:rsidP="004C60B5">
            <w:pPr>
              <w:pStyle w:val="ListParagraph"/>
              <w:ind w:left="175"/>
              <w:rPr>
                <w:rFonts w:ascii="Calibri" w:hAnsi="Calibri" w:cs="Tahoma"/>
                <w:b/>
                <w:bCs/>
                <w:sz w:val="22"/>
                <w:szCs w:val="22"/>
              </w:rPr>
            </w:pPr>
          </w:p>
        </w:tc>
      </w:tr>
    </w:tbl>
    <w:p w14:paraId="62486C05" w14:textId="77777777" w:rsidR="00C53478" w:rsidRPr="00EF42F8" w:rsidRDefault="00C53478" w:rsidP="00DB7716">
      <w:pPr>
        <w:pStyle w:val="Title"/>
        <w:jc w:val="left"/>
        <w:rPr>
          <w:rFonts w:ascii="Calibri" w:hAnsi="Calibri" w:cs="Tahoma"/>
          <w:szCs w:val="22"/>
        </w:rPr>
      </w:pPr>
    </w:p>
    <w:sectPr w:rsidR="00C53478" w:rsidRPr="00EF42F8" w:rsidSect="00DB7716">
      <w:headerReference w:type="default" r:id="rId11"/>
      <w:footerReference w:type="default" r:id="rId12"/>
      <w:pgSz w:w="11907" w:h="16840"/>
      <w:pgMar w:top="851" w:right="1418" w:bottom="851" w:left="147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C4369D" w14:textId="77777777" w:rsidR="00BC4061" w:rsidRDefault="00BC4061">
      <w:r>
        <w:separator/>
      </w:r>
    </w:p>
  </w:endnote>
  <w:endnote w:type="continuationSeparator" w:id="0">
    <w:p w14:paraId="5C07DAC3" w14:textId="77777777" w:rsidR="00BC4061" w:rsidRDefault="00BC4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6A0" w:firstRow="1" w:lastRow="0" w:firstColumn="1" w:lastColumn="0" w:noHBand="1" w:noVBand="1"/>
    </w:tblPr>
    <w:tblGrid>
      <w:gridCol w:w="3005"/>
      <w:gridCol w:w="3005"/>
      <w:gridCol w:w="3005"/>
    </w:tblGrid>
    <w:tr w:rsidR="147D4DD8" w14:paraId="4101652C" w14:textId="77777777" w:rsidTr="147D4DD8">
      <w:trPr>
        <w:trHeight w:val="300"/>
      </w:trPr>
      <w:tc>
        <w:tcPr>
          <w:tcW w:w="3005" w:type="dxa"/>
        </w:tcPr>
        <w:p w14:paraId="4B99056E" w14:textId="77777777" w:rsidR="147D4DD8" w:rsidRDefault="147D4DD8" w:rsidP="147D4DD8">
          <w:pPr>
            <w:pStyle w:val="Header"/>
            <w:ind w:left="-115"/>
          </w:pPr>
        </w:p>
      </w:tc>
      <w:tc>
        <w:tcPr>
          <w:tcW w:w="3005" w:type="dxa"/>
        </w:tcPr>
        <w:p w14:paraId="1299C43A" w14:textId="77777777" w:rsidR="147D4DD8" w:rsidRDefault="147D4DD8" w:rsidP="147D4DD8">
          <w:pPr>
            <w:pStyle w:val="Header"/>
            <w:jc w:val="center"/>
          </w:pPr>
        </w:p>
      </w:tc>
      <w:tc>
        <w:tcPr>
          <w:tcW w:w="3005" w:type="dxa"/>
        </w:tcPr>
        <w:p w14:paraId="4DDBEF00" w14:textId="77777777" w:rsidR="147D4DD8" w:rsidRDefault="147D4DD8" w:rsidP="147D4DD8">
          <w:pPr>
            <w:pStyle w:val="Header"/>
            <w:ind w:right="-115"/>
            <w:jc w:val="right"/>
          </w:pPr>
        </w:p>
      </w:tc>
    </w:tr>
  </w:tbl>
  <w:p w14:paraId="3461D779" w14:textId="77777777" w:rsidR="147D4DD8" w:rsidRDefault="147D4DD8" w:rsidP="147D4D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A2BD67" w14:textId="77777777" w:rsidR="00BC4061" w:rsidRDefault="00BC4061">
      <w:r>
        <w:separator/>
      </w:r>
    </w:p>
  </w:footnote>
  <w:footnote w:type="continuationSeparator" w:id="0">
    <w:p w14:paraId="5AF368A5" w14:textId="77777777" w:rsidR="00BC4061" w:rsidRDefault="00BC40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6A0" w:firstRow="1" w:lastRow="0" w:firstColumn="1" w:lastColumn="0" w:noHBand="1" w:noVBand="1"/>
    </w:tblPr>
    <w:tblGrid>
      <w:gridCol w:w="3005"/>
      <w:gridCol w:w="3005"/>
      <w:gridCol w:w="3005"/>
    </w:tblGrid>
    <w:tr w:rsidR="147D4DD8" w14:paraId="3CF2D8B6" w14:textId="77777777" w:rsidTr="6BB8941A">
      <w:trPr>
        <w:trHeight w:val="300"/>
      </w:trPr>
      <w:tc>
        <w:tcPr>
          <w:tcW w:w="3005" w:type="dxa"/>
        </w:tcPr>
        <w:p w14:paraId="0FB78278" w14:textId="77777777" w:rsidR="147D4DD8" w:rsidRDefault="147D4DD8" w:rsidP="147D4DD8">
          <w:pPr>
            <w:pStyle w:val="Header"/>
            <w:ind w:left="-115"/>
          </w:pPr>
        </w:p>
      </w:tc>
      <w:tc>
        <w:tcPr>
          <w:tcW w:w="3005" w:type="dxa"/>
        </w:tcPr>
        <w:p w14:paraId="1FC39945" w14:textId="4123AE56" w:rsidR="147D4DD8" w:rsidRDefault="6BB8941A" w:rsidP="147D4DD8">
          <w:pPr>
            <w:pStyle w:val="Header"/>
            <w:jc w:val="center"/>
            <w:rPr>
              <w:rFonts w:ascii="Calibri" w:hAnsi="Calibri" w:cs="Tahoma"/>
              <w:sz w:val="22"/>
              <w:szCs w:val="22"/>
            </w:rPr>
          </w:pPr>
          <w:r>
            <w:rPr>
              <w:noProof/>
              <w:lang w:eastAsia="en-GB"/>
            </w:rPr>
            <w:drawing>
              <wp:inline distT="0" distB="0" distL="0" distR="0" wp14:anchorId="2167BAE3" wp14:editId="72EEA090">
                <wp:extent cx="1209675" cy="1238250"/>
                <wp:effectExtent l="0" t="0" r="0" b="0"/>
                <wp:docPr id="1238806486" name="Picture 1" descr="FC68F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C68F58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1238250"/>
                        </a:xfrm>
                        <a:prstGeom prst="rect">
                          <a:avLst/>
                        </a:prstGeom>
                        <a:noFill/>
                        <a:ln>
                          <a:noFill/>
                        </a:ln>
                      </pic:spPr>
                    </pic:pic>
                  </a:graphicData>
                </a:graphic>
              </wp:inline>
            </w:drawing>
          </w:r>
        </w:p>
      </w:tc>
      <w:tc>
        <w:tcPr>
          <w:tcW w:w="3005" w:type="dxa"/>
        </w:tcPr>
        <w:p w14:paraId="0562CB0E" w14:textId="77777777" w:rsidR="147D4DD8" w:rsidRDefault="147D4DD8" w:rsidP="147D4DD8">
          <w:pPr>
            <w:pStyle w:val="Header"/>
            <w:ind w:right="-115"/>
            <w:jc w:val="right"/>
          </w:pPr>
        </w:p>
      </w:tc>
    </w:tr>
  </w:tbl>
  <w:p w14:paraId="34CE0A41" w14:textId="77777777" w:rsidR="147D4DD8" w:rsidRDefault="147D4DD8" w:rsidP="147D4D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723B3"/>
    <w:multiLevelType w:val="hybridMultilevel"/>
    <w:tmpl w:val="AA622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B126D9"/>
    <w:multiLevelType w:val="hybridMultilevel"/>
    <w:tmpl w:val="6E2AB894"/>
    <w:lvl w:ilvl="0" w:tplc="B0181FD0">
      <w:start w:val="1"/>
      <w:numFmt w:val="bullet"/>
      <w:lvlText w:val=""/>
      <w:lvlJc w:val="left"/>
      <w:pPr>
        <w:tabs>
          <w:tab w:val="num" w:pos="720"/>
        </w:tabs>
        <w:ind w:left="72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BE659D"/>
    <w:multiLevelType w:val="hybridMultilevel"/>
    <w:tmpl w:val="67EAFA08"/>
    <w:lvl w:ilvl="0" w:tplc="30BE6FA4">
      <w:numFmt w:val="bullet"/>
      <w:lvlText w:val=""/>
      <w:lvlJc w:val="left"/>
      <w:pPr>
        <w:ind w:left="360" w:hanging="360"/>
      </w:pPr>
      <w:rPr>
        <w:rFonts w:ascii="Symbol" w:eastAsia="Times New Roman" w:hAnsi="Symbol" w:cs="Segoe U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7385786"/>
    <w:multiLevelType w:val="hybridMultilevel"/>
    <w:tmpl w:val="FC58651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766794"/>
    <w:multiLevelType w:val="hybridMultilevel"/>
    <w:tmpl w:val="E8BE79B0"/>
    <w:lvl w:ilvl="0" w:tplc="30BE6FA4">
      <w:numFmt w:val="bullet"/>
      <w:lvlText w:val=""/>
      <w:lvlJc w:val="left"/>
      <w:pPr>
        <w:ind w:left="360" w:hanging="360"/>
      </w:pPr>
      <w:rPr>
        <w:rFonts w:ascii="Symbol" w:eastAsia="Times New Roman" w:hAnsi="Symbol"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F67A59"/>
    <w:multiLevelType w:val="hybridMultilevel"/>
    <w:tmpl w:val="5BEAA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2D6433"/>
    <w:multiLevelType w:val="hybridMultilevel"/>
    <w:tmpl w:val="EF205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B651E3"/>
    <w:multiLevelType w:val="hybridMultilevel"/>
    <w:tmpl w:val="8C200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692ECF"/>
    <w:multiLevelType w:val="hybridMultilevel"/>
    <w:tmpl w:val="3794BA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7E4CE3"/>
    <w:multiLevelType w:val="hybridMultilevel"/>
    <w:tmpl w:val="13529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DE7130"/>
    <w:multiLevelType w:val="hybridMultilevel"/>
    <w:tmpl w:val="34EA4E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9"/>
  </w:num>
  <w:num w:numId="2">
    <w:abstractNumId w:val="8"/>
  </w:num>
  <w:num w:numId="3">
    <w:abstractNumId w:val="6"/>
  </w:num>
  <w:num w:numId="4">
    <w:abstractNumId w:val="5"/>
  </w:num>
  <w:num w:numId="5">
    <w:abstractNumId w:val="0"/>
  </w:num>
  <w:num w:numId="6">
    <w:abstractNumId w:val="1"/>
  </w:num>
  <w:num w:numId="7">
    <w:abstractNumId w:val="3"/>
  </w:num>
  <w:num w:numId="8">
    <w:abstractNumId w:val="10"/>
  </w:num>
  <w:num w:numId="9">
    <w:abstractNumId w:val="7"/>
  </w:num>
  <w:num w:numId="10">
    <w:abstractNumId w:val="2"/>
  </w:num>
  <w:num w:numId="11">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A2F"/>
    <w:rsid w:val="00000BCA"/>
    <w:rsid w:val="00001622"/>
    <w:rsid w:val="00003CC7"/>
    <w:rsid w:val="00020CB4"/>
    <w:rsid w:val="00075532"/>
    <w:rsid w:val="00080459"/>
    <w:rsid w:val="00092B94"/>
    <w:rsid w:val="00093457"/>
    <w:rsid w:val="000A54EE"/>
    <w:rsid w:val="000B7BC3"/>
    <w:rsid w:val="000C74EE"/>
    <w:rsid w:val="000D3839"/>
    <w:rsid w:val="000E29BF"/>
    <w:rsid w:val="000E569C"/>
    <w:rsid w:val="001010DF"/>
    <w:rsid w:val="001256BE"/>
    <w:rsid w:val="00127826"/>
    <w:rsid w:val="00130561"/>
    <w:rsid w:val="0014029E"/>
    <w:rsid w:val="00146545"/>
    <w:rsid w:val="001560D9"/>
    <w:rsid w:val="001B14A0"/>
    <w:rsid w:val="001C6E3F"/>
    <w:rsid w:val="001D08F0"/>
    <w:rsid w:val="001D5874"/>
    <w:rsid w:val="001D5B46"/>
    <w:rsid w:val="001F1787"/>
    <w:rsid w:val="001F52A8"/>
    <w:rsid w:val="00220208"/>
    <w:rsid w:val="0023407A"/>
    <w:rsid w:val="002410A8"/>
    <w:rsid w:val="002602F6"/>
    <w:rsid w:val="0026510E"/>
    <w:rsid w:val="00271A51"/>
    <w:rsid w:val="0028754E"/>
    <w:rsid w:val="00293043"/>
    <w:rsid w:val="002B0EBA"/>
    <w:rsid w:val="002D67C4"/>
    <w:rsid w:val="002E4D05"/>
    <w:rsid w:val="002E56BA"/>
    <w:rsid w:val="00301EF9"/>
    <w:rsid w:val="003039D9"/>
    <w:rsid w:val="00313644"/>
    <w:rsid w:val="0031515B"/>
    <w:rsid w:val="0033266F"/>
    <w:rsid w:val="00372390"/>
    <w:rsid w:val="003726CE"/>
    <w:rsid w:val="00385A2F"/>
    <w:rsid w:val="003B425B"/>
    <w:rsid w:val="003C265F"/>
    <w:rsid w:val="003D2D43"/>
    <w:rsid w:val="003D7B09"/>
    <w:rsid w:val="003E1C4E"/>
    <w:rsid w:val="003F78A8"/>
    <w:rsid w:val="004177F2"/>
    <w:rsid w:val="00433ED9"/>
    <w:rsid w:val="00437E3C"/>
    <w:rsid w:val="004744A7"/>
    <w:rsid w:val="00484CC9"/>
    <w:rsid w:val="004C0CF1"/>
    <w:rsid w:val="004C60B5"/>
    <w:rsid w:val="0050459E"/>
    <w:rsid w:val="00512350"/>
    <w:rsid w:val="005619C2"/>
    <w:rsid w:val="00580A18"/>
    <w:rsid w:val="00595467"/>
    <w:rsid w:val="005B13E7"/>
    <w:rsid w:val="005C7C9E"/>
    <w:rsid w:val="005D2DC1"/>
    <w:rsid w:val="005E4623"/>
    <w:rsid w:val="00635345"/>
    <w:rsid w:val="0067482D"/>
    <w:rsid w:val="0070638E"/>
    <w:rsid w:val="00717D1C"/>
    <w:rsid w:val="00751006"/>
    <w:rsid w:val="00755B0C"/>
    <w:rsid w:val="00756503"/>
    <w:rsid w:val="00770536"/>
    <w:rsid w:val="0078559F"/>
    <w:rsid w:val="007A2095"/>
    <w:rsid w:val="007B1C62"/>
    <w:rsid w:val="007D77BE"/>
    <w:rsid w:val="007E16CC"/>
    <w:rsid w:val="00845584"/>
    <w:rsid w:val="008459EB"/>
    <w:rsid w:val="00853F93"/>
    <w:rsid w:val="0085720A"/>
    <w:rsid w:val="008C4263"/>
    <w:rsid w:val="00937E35"/>
    <w:rsid w:val="00942E53"/>
    <w:rsid w:val="00976AD3"/>
    <w:rsid w:val="00980B0C"/>
    <w:rsid w:val="00994BC5"/>
    <w:rsid w:val="009B0162"/>
    <w:rsid w:val="009D2FBF"/>
    <w:rsid w:val="009F34C5"/>
    <w:rsid w:val="00A26D27"/>
    <w:rsid w:val="00A40375"/>
    <w:rsid w:val="00A41722"/>
    <w:rsid w:val="00A63A9B"/>
    <w:rsid w:val="00A708BA"/>
    <w:rsid w:val="00A90836"/>
    <w:rsid w:val="00A971E6"/>
    <w:rsid w:val="00AE5DC6"/>
    <w:rsid w:val="00AF2837"/>
    <w:rsid w:val="00B05976"/>
    <w:rsid w:val="00B23DFD"/>
    <w:rsid w:val="00B34E57"/>
    <w:rsid w:val="00B54DD4"/>
    <w:rsid w:val="00B657C7"/>
    <w:rsid w:val="00B662CA"/>
    <w:rsid w:val="00B779EE"/>
    <w:rsid w:val="00B92569"/>
    <w:rsid w:val="00BB3228"/>
    <w:rsid w:val="00BC4061"/>
    <w:rsid w:val="00C029D6"/>
    <w:rsid w:val="00C02EC5"/>
    <w:rsid w:val="00C17194"/>
    <w:rsid w:val="00C47B4F"/>
    <w:rsid w:val="00C53478"/>
    <w:rsid w:val="00C63F1F"/>
    <w:rsid w:val="00C70065"/>
    <w:rsid w:val="00C72EC9"/>
    <w:rsid w:val="00CB4F26"/>
    <w:rsid w:val="00CD5A51"/>
    <w:rsid w:val="00CE2F59"/>
    <w:rsid w:val="00CF08DB"/>
    <w:rsid w:val="00D03DBC"/>
    <w:rsid w:val="00D04B8A"/>
    <w:rsid w:val="00D1018B"/>
    <w:rsid w:val="00D1577C"/>
    <w:rsid w:val="00D60A86"/>
    <w:rsid w:val="00D60C20"/>
    <w:rsid w:val="00D62A94"/>
    <w:rsid w:val="00DB0A9D"/>
    <w:rsid w:val="00DB7716"/>
    <w:rsid w:val="00DC3379"/>
    <w:rsid w:val="00DF32BE"/>
    <w:rsid w:val="00E00C40"/>
    <w:rsid w:val="00E05E63"/>
    <w:rsid w:val="00E12F27"/>
    <w:rsid w:val="00E171F4"/>
    <w:rsid w:val="00E264BA"/>
    <w:rsid w:val="00E365B1"/>
    <w:rsid w:val="00E45432"/>
    <w:rsid w:val="00E61EA2"/>
    <w:rsid w:val="00E71ED8"/>
    <w:rsid w:val="00E748F6"/>
    <w:rsid w:val="00E972A3"/>
    <w:rsid w:val="00EA3350"/>
    <w:rsid w:val="00ED4318"/>
    <w:rsid w:val="00EF42F8"/>
    <w:rsid w:val="00F14625"/>
    <w:rsid w:val="00F217DB"/>
    <w:rsid w:val="00F378F5"/>
    <w:rsid w:val="00F63C3D"/>
    <w:rsid w:val="00F900D7"/>
    <w:rsid w:val="00FC0F13"/>
    <w:rsid w:val="00FC6A8B"/>
    <w:rsid w:val="00FD11D6"/>
    <w:rsid w:val="00FD651E"/>
    <w:rsid w:val="00FE0173"/>
    <w:rsid w:val="00FE7815"/>
    <w:rsid w:val="147D4DD8"/>
    <w:rsid w:val="1D2426AA"/>
    <w:rsid w:val="6BB894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A3BC00"/>
  <w15:chartTrackingRefBased/>
  <w15:docId w15:val="{85FF1F61-6962-4163-B4E0-D314D1EC0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78F5"/>
    <w:pPr>
      <w:overflowPunct w:val="0"/>
      <w:autoSpaceDE w:val="0"/>
      <w:autoSpaceDN w:val="0"/>
      <w:adjustRightInd w:val="0"/>
      <w:textAlignment w:val="baseline"/>
    </w:pPr>
    <w:rPr>
      <w:rFonts w:ascii="Palatino" w:hAnsi="Palatino"/>
      <w:lang w:eastAsia="en-US"/>
    </w:rPr>
  </w:style>
  <w:style w:type="paragraph" w:styleId="Heading1">
    <w:name w:val="heading 1"/>
    <w:basedOn w:val="Normal"/>
    <w:next w:val="Normal"/>
    <w:link w:val="Heading1Char"/>
    <w:qFormat/>
    <w:rsid w:val="00F378F5"/>
    <w:pPr>
      <w:keepNext/>
      <w:spacing w:before="240" w:after="60"/>
      <w:outlineLvl w:val="0"/>
    </w:pPr>
    <w:rPr>
      <w:b/>
      <w:kern w:val="28"/>
      <w:sz w:val="28"/>
      <w:lang w:eastAsia="x-none"/>
    </w:rPr>
  </w:style>
  <w:style w:type="paragraph" w:styleId="Heading2">
    <w:name w:val="heading 2"/>
    <w:basedOn w:val="Normal"/>
    <w:next w:val="Normal"/>
    <w:qFormat/>
    <w:rsid w:val="00F378F5"/>
    <w:pPr>
      <w:keepNext/>
      <w:spacing w:before="240" w:after="60"/>
      <w:outlineLvl w:val="1"/>
    </w:pPr>
    <w:rPr>
      <w:b/>
      <w:i/>
      <w:sz w:val="24"/>
    </w:rPr>
  </w:style>
  <w:style w:type="paragraph" w:styleId="Heading3">
    <w:name w:val="heading 3"/>
    <w:basedOn w:val="Normal"/>
    <w:next w:val="Normal"/>
    <w:qFormat/>
    <w:rsid w:val="00F378F5"/>
    <w:pPr>
      <w:keepNext/>
      <w:spacing w:before="240" w:after="60"/>
      <w:outlineLvl w:val="2"/>
    </w:pPr>
    <w:rPr>
      <w:b/>
      <w:sz w:val="24"/>
    </w:rPr>
  </w:style>
  <w:style w:type="paragraph" w:styleId="Heading4">
    <w:name w:val="heading 4"/>
    <w:basedOn w:val="Normal"/>
    <w:next w:val="Normal"/>
    <w:qFormat/>
    <w:rsid w:val="00F378F5"/>
    <w:pPr>
      <w:keepNext/>
      <w:outlineLvl w:val="3"/>
    </w:pPr>
    <w:rPr>
      <w:rFonts w:ascii="Arial" w:hAnsi="Arial" w:cs="Arial"/>
      <w:b/>
      <w:sz w:val="32"/>
    </w:rPr>
  </w:style>
  <w:style w:type="paragraph" w:styleId="Heading5">
    <w:name w:val="heading 5"/>
    <w:basedOn w:val="Normal"/>
    <w:next w:val="Normal"/>
    <w:qFormat/>
    <w:rsid w:val="00F378F5"/>
    <w:pPr>
      <w:keepNext/>
      <w:jc w:val="center"/>
      <w:outlineLvl w:val="4"/>
    </w:pPr>
    <w:rPr>
      <w:rFonts w:ascii="Tahoma" w:hAnsi="Tahoma" w:cs="Tahoma"/>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378F5"/>
    <w:rPr>
      <w:rFonts w:ascii="Palatino" w:hAnsi="Palatino"/>
      <w:vertAlign w:val="superscript"/>
    </w:rPr>
  </w:style>
  <w:style w:type="character" w:styleId="PageNumber">
    <w:name w:val="page number"/>
    <w:semiHidden/>
    <w:rsid w:val="00F378F5"/>
    <w:rPr>
      <w:rFonts w:ascii="Palatino" w:hAnsi="Palatino"/>
    </w:rPr>
  </w:style>
  <w:style w:type="paragraph" w:styleId="FootnoteText">
    <w:name w:val="footnote text"/>
    <w:basedOn w:val="Normal"/>
    <w:semiHidden/>
    <w:rsid w:val="00F378F5"/>
    <w:rPr>
      <w:sz w:val="17"/>
    </w:rPr>
  </w:style>
  <w:style w:type="paragraph" w:styleId="Header">
    <w:name w:val="header"/>
    <w:basedOn w:val="Normal"/>
    <w:link w:val="HeaderChar"/>
    <w:rsid w:val="00F378F5"/>
    <w:pPr>
      <w:tabs>
        <w:tab w:val="center" w:pos="4153"/>
        <w:tab w:val="right" w:pos="8306"/>
      </w:tabs>
    </w:pPr>
    <w:rPr>
      <w:lang w:eastAsia="x-none"/>
    </w:rPr>
  </w:style>
  <w:style w:type="paragraph" w:styleId="Footer">
    <w:name w:val="footer"/>
    <w:basedOn w:val="Normal"/>
    <w:link w:val="FooterChar"/>
    <w:uiPriority w:val="99"/>
    <w:rsid w:val="00F378F5"/>
    <w:pPr>
      <w:tabs>
        <w:tab w:val="center" w:pos="4153"/>
        <w:tab w:val="right" w:pos="8306"/>
      </w:tabs>
    </w:pPr>
    <w:rPr>
      <w:lang w:eastAsia="x-none"/>
    </w:rPr>
  </w:style>
  <w:style w:type="paragraph" w:styleId="BodyTextIndent2">
    <w:name w:val="Body Text Indent 2"/>
    <w:basedOn w:val="Normal"/>
    <w:semiHidden/>
    <w:rsid w:val="00F378F5"/>
    <w:pPr>
      <w:overflowPunct/>
      <w:autoSpaceDE/>
      <w:autoSpaceDN/>
      <w:adjustRightInd/>
      <w:ind w:left="1440" w:hanging="720"/>
      <w:textAlignment w:val="auto"/>
    </w:pPr>
    <w:rPr>
      <w:rFonts w:ascii="Arial Narrow" w:hAnsi="Arial Narrow"/>
      <w:sz w:val="24"/>
    </w:rPr>
  </w:style>
  <w:style w:type="paragraph" w:styleId="BodyTextIndent">
    <w:name w:val="Body Text Indent"/>
    <w:basedOn w:val="Normal"/>
    <w:semiHidden/>
    <w:rsid w:val="00F378F5"/>
    <w:pPr>
      <w:overflowPunct/>
      <w:autoSpaceDE/>
      <w:autoSpaceDN/>
      <w:adjustRightInd/>
      <w:ind w:left="360"/>
      <w:textAlignment w:val="auto"/>
    </w:pPr>
    <w:rPr>
      <w:rFonts w:ascii="Tahoma" w:hAnsi="Tahoma" w:cs="Tahoma"/>
      <w:szCs w:val="24"/>
    </w:rPr>
  </w:style>
  <w:style w:type="paragraph" w:styleId="BodyText">
    <w:name w:val="Body Text"/>
    <w:basedOn w:val="Normal"/>
    <w:semiHidden/>
    <w:rsid w:val="00F378F5"/>
    <w:pPr>
      <w:overflowPunct/>
      <w:autoSpaceDE/>
      <w:autoSpaceDN/>
      <w:adjustRightInd/>
      <w:textAlignment w:val="auto"/>
    </w:pPr>
    <w:rPr>
      <w:rFonts w:ascii="Tahoma" w:hAnsi="Tahoma" w:cs="Tahoma"/>
      <w:szCs w:val="24"/>
    </w:rPr>
  </w:style>
  <w:style w:type="paragraph" w:styleId="Title">
    <w:name w:val="Title"/>
    <w:basedOn w:val="Normal"/>
    <w:link w:val="TitleChar"/>
    <w:qFormat/>
    <w:rsid w:val="00C53478"/>
    <w:pPr>
      <w:overflowPunct/>
      <w:autoSpaceDE/>
      <w:autoSpaceDN/>
      <w:adjustRightInd/>
      <w:jc w:val="center"/>
      <w:textAlignment w:val="auto"/>
    </w:pPr>
    <w:rPr>
      <w:rFonts w:ascii="Arial" w:hAnsi="Arial"/>
      <w:sz w:val="32"/>
      <w:lang w:eastAsia="en-GB"/>
    </w:rPr>
  </w:style>
  <w:style w:type="character" w:customStyle="1" w:styleId="TitleChar">
    <w:name w:val="Title Char"/>
    <w:link w:val="Title"/>
    <w:rsid w:val="00C53478"/>
    <w:rPr>
      <w:rFonts w:ascii="Arial" w:hAnsi="Arial"/>
      <w:sz w:val="32"/>
      <w:lang w:val="en-GB" w:eastAsia="en-GB"/>
    </w:rPr>
  </w:style>
  <w:style w:type="character" w:customStyle="1" w:styleId="HeaderChar">
    <w:name w:val="Header Char"/>
    <w:link w:val="Header"/>
    <w:semiHidden/>
    <w:rsid w:val="00C53478"/>
    <w:rPr>
      <w:rFonts w:ascii="Palatino" w:hAnsi="Palatino"/>
      <w:lang w:val="en-GB"/>
    </w:rPr>
  </w:style>
  <w:style w:type="table" w:styleId="TableGrid">
    <w:name w:val="Table Grid"/>
    <w:basedOn w:val="TableNormal"/>
    <w:uiPriority w:val="59"/>
    <w:rsid w:val="0012782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1010DF"/>
    <w:rPr>
      <w:rFonts w:ascii="Tahoma" w:hAnsi="Tahoma"/>
      <w:sz w:val="16"/>
      <w:szCs w:val="16"/>
      <w:lang w:eastAsia="x-none"/>
    </w:rPr>
  </w:style>
  <w:style w:type="character" w:customStyle="1" w:styleId="BalloonTextChar">
    <w:name w:val="Balloon Text Char"/>
    <w:link w:val="BalloonText"/>
    <w:uiPriority w:val="99"/>
    <w:semiHidden/>
    <w:rsid w:val="001010DF"/>
    <w:rPr>
      <w:rFonts w:ascii="Tahoma" w:hAnsi="Tahoma" w:cs="Tahoma"/>
      <w:sz w:val="16"/>
      <w:szCs w:val="16"/>
      <w:lang w:val="en-GB"/>
    </w:rPr>
  </w:style>
  <w:style w:type="paragraph" w:styleId="ListParagraph">
    <w:name w:val="List Paragraph"/>
    <w:basedOn w:val="Normal"/>
    <w:uiPriority w:val="34"/>
    <w:qFormat/>
    <w:rsid w:val="00E264BA"/>
    <w:pPr>
      <w:ind w:left="720"/>
      <w:contextualSpacing/>
    </w:pPr>
  </w:style>
  <w:style w:type="character" w:customStyle="1" w:styleId="FooterChar">
    <w:name w:val="Footer Char"/>
    <w:link w:val="Footer"/>
    <w:uiPriority w:val="99"/>
    <w:rsid w:val="003D2D43"/>
    <w:rPr>
      <w:rFonts w:ascii="Palatino" w:hAnsi="Palatino"/>
      <w:lang w:val="en-GB"/>
    </w:rPr>
  </w:style>
  <w:style w:type="character" w:styleId="Strong">
    <w:name w:val="Strong"/>
    <w:uiPriority w:val="22"/>
    <w:qFormat/>
    <w:rsid w:val="000A54EE"/>
    <w:rPr>
      <w:b/>
      <w:bCs/>
    </w:rPr>
  </w:style>
  <w:style w:type="character" w:customStyle="1" w:styleId="Heading1Char">
    <w:name w:val="Heading 1 Char"/>
    <w:link w:val="Heading1"/>
    <w:rsid w:val="00FD11D6"/>
    <w:rPr>
      <w:rFonts w:ascii="Palatino" w:hAnsi="Palatino"/>
      <w:b/>
      <w:kern w:val="28"/>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7562">
      <w:bodyDiv w:val="1"/>
      <w:marLeft w:val="0"/>
      <w:marRight w:val="0"/>
      <w:marTop w:val="0"/>
      <w:marBottom w:val="0"/>
      <w:divBdr>
        <w:top w:val="none" w:sz="0" w:space="0" w:color="auto"/>
        <w:left w:val="none" w:sz="0" w:space="0" w:color="auto"/>
        <w:bottom w:val="none" w:sz="0" w:space="0" w:color="auto"/>
        <w:right w:val="none" w:sz="0" w:space="0" w:color="auto"/>
      </w:divBdr>
      <w:divsChild>
        <w:div w:id="70931345">
          <w:marLeft w:val="0"/>
          <w:marRight w:val="0"/>
          <w:marTop w:val="0"/>
          <w:marBottom w:val="0"/>
          <w:divBdr>
            <w:top w:val="none" w:sz="0" w:space="0" w:color="auto"/>
            <w:left w:val="none" w:sz="0" w:space="0" w:color="auto"/>
            <w:bottom w:val="none" w:sz="0" w:space="0" w:color="auto"/>
            <w:right w:val="none" w:sz="0" w:space="0" w:color="auto"/>
          </w:divBdr>
        </w:div>
      </w:divsChild>
    </w:div>
    <w:div w:id="239023308">
      <w:bodyDiv w:val="1"/>
      <w:marLeft w:val="0"/>
      <w:marRight w:val="0"/>
      <w:marTop w:val="0"/>
      <w:marBottom w:val="0"/>
      <w:divBdr>
        <w:top w:val="none" w:sz="0" w:space="0" w:color="auto"/>
        <w:left w:val="none" w:sz="0" w:space="0" w:color="auto"/>
        <w:bottom w:val="none" w:sz="0" w:space="0" w:color="auto"/>
        <w:right w:val="none" w:sz="0" w:space="0" w:color="auto"/>
      </w:divBdr>
      <w:divsChild>
        <w:div w:id="1230579698">
          <w:marLeft w:val="0"/>
          <w:marRight w:val="0"/>
          <w:marTop w:val="0"/>
          <w:marBottom w:val="0"/>
          <w:divBdr>
            <w:top w:val="none" w:sz="0" w:space="0" w:color="auto"/>
            <w:left w:val="none" w:sz="0" w:space="0" w:color="auto"/>
            <w:bottom w:val="none" w:sz="0" w:space="0" w:color="auto"/>
            <w:right w:val="none" w:sz="0" w:space="0" w:color="auto"/>
          </w:divBdr>
        </w:div>
      </w:divsChild>
    </w:div>
    <w:div w:id="368729562">
      <w:bodyDiv w:val="1"/>
      <w:marLeft w:val="0"/>
      <w:marRight w:val="0"/>
      <w:marTop w:val="0"/>
      <w:marBottom w:val="0"/>
      <w:divBdr>
        <w:top w:val="none" w:sz="0" w:space="0" w:color="auto"/>
        <w:left w:val="none" w:sz="0" w:space="0" w:color="auto"/>
        <w:bottom w:val="none" w:sz="0" w:space="0" w:color="auto"/>
        <w:right w:val="none" w:sz="0" w:space="0" w:color="auto"/>
      </w:divBdr>
      <w:divsChild>
        <w:div w:id="321617723">
          <w:marLeft w:val="0"/>
          <w:marRight w:val="0"/>
          <w:marTop w:val="0"/>
          <w:marBottom w:val="0"/>
          <w:divBdr>
            <w:top w:val="none" w:sz="0" w:space="0" w:color="auto"/>
            <w:left w:val="none" w:sz="0" w:space="0" w:color="auto"/>
            <w:bottom w:val="none" w:sz="0" w:space="0" w:color="auto"/>
            <w:right w:val="none" w:sz="0" w:space="0" w:color="auto"/>
          </w:divBdr>
        </w:div>
      </w:divsChild>
    </w:div>
    <w:div w:id="490609974">
      <w:bodyDiv w:val="1"/>
      <w:marLeft w:val="0"/>
      <w:marRight w:val="0"/>
      <w:marTop w:val="0"/>
      <w:marBottom w:val="0"/>
      <w:divBdr>
        <w:top w:val="none" w:sz="0" w:space="0" w:color="auto"/>
        <w:left w:val="none" w:sz="0" w:space="0" w:color="auto"/>
        <w:bottom w:val="none" w:sz="0" w:space="0" w:color="auto"/>
        <w:right w:val="none" w:sz="0" w:space="0" w:color="auto"/>
      </w:divBdr>
      <w:divsChild>
        <w:div w:id="430930443">
          <w:marLeft w:val="0"/>
          <w:marRight w:val="0"/>
          <w:marTop w:val="0"/>
          <w:marBottom w:val="0"/>
          <w:divBdr>
            <w:top w:val="none" w:sz="0" w:space="0" w:color="auto"/>
            <w:left w:val="none" w:sz="0" w:space="0" w:color="auto"/>
            <w:bottom w:val="none" w:sz="0" w:space="0" w:color="auto"/>
            <w:right w:val="none" w:sz="0" w:space="0" w:color="auto"/>
          </w:divBdr>
        </w:div>
      </w:divsChild>
    </w:div>
    <w:div w:id="1336541977">
      <w:bodyDiv w:val="1"/>
      <w:marLeft w:val="0"/>
      <w:marRight w:val="0"/>
      <w:marTop w:val="0"/>
      <w:marBottom w:val="0"/>
      <w:divBdr>
        <w:top w:val="none" w:sz="0" w:space="0" w:color="auto"/>
        <w:left w:val="none" w:sz="0" w:space="0" w:color="auto"/>
        <w:bottom w:val="none" w:sz="0" w:space="0" w:color="auto"/>
        <w:right w:val="none" w:sz="0" w:space="0" w:color="auto"/>
      </w:divBdr>
      <w:divsChild>
        <w:div w:id="1851024990">
          <w:marLeft w:val="0"/>
          <w:marRight w:val="0"/>
          <w:marTop w:val="0"/>
          <w:marBottom w:val="0"/>
          <w:divBdr>
            <w:top w:val="none" w:sz="0" w:space="0" w:color="auto"/>
            <w:left w:val="none" w:sz="0" w:space="0" w:color="auto"/>
            <w:bottom w:val="none" w:sz="0" w:space="0" w:color="auto"/>
            <w:right w:val="none" w:sz="0" w:space="0" w:color="auto"/>
          </w:divBdr>
        </w:div>
      </w:divsChild>
    </w:div>
    <w:div w:id="1908954766">
      <w:bodyDiv w:val="1"/>
      <w:marLeft w:val="0"/>
      <w:marRight w:val="0"/>
      <w:marTop w:val="0"/>
      <w:marBottom w:val="0"/>
      <w:divBdr>
        <w:top w:val="none" w:sz="0" w:space="0" w:color="auto"/>
        <w:left w:val="none" w:sz="0" w:space="0" w:color="auto"/>
        <w:bottom w:val="none" w:sz="0" w:space="0" w:color="auto"/>
        <w:right w:val="none" w:sz="0" w:space="0" w:color="auto"/>
      </w:divBdr>
      <w:divsChild>
        <w:div w:id="788413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1551401272BA4DAF013F16E6F95D74" ma:contentTypeVersion="8" ma:contentTypeDescription="Create a new document." ma:contentTypeScope="" ma:versionID="54f3d293f9218a401793d3f934a8d21f">
  <xsd:schema xmlns:xsd="http://www.w3.org/2001/XMLSchema" xmlns:xs="http://www.w3.org/2001/XMLSchema" xmlns:p="http://schemas.microsoft.com/office/2006/metadata/properties" xmlns:ns2="6b9fbc65-2a1c-4b60-b42a-b831b01e1267" targetNamespace="http://schemas.microsoft.com/office/2006/metadata/properties" ma:root="true" ma:fieldsID="0b5c4299a4841008e66f251798256b9d" ns2:_="">
    <xsd:import namespace="6b9fbc65-2a1c-4b60-b42a-b831b01e12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9fbc65-2a1c-4b60-b42a-b831b01e12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1CC11-C86C-40CE-AEFD-71C5098188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9fbc65-2a1c-4b60-b42a-b831b01e12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8A00AB-D8E3-4F0B-B6F6-911DB76242F8}">
  <ds:schemaRefs>
    <ds:schemaRef ds:uri="http://schemas.microsoft.com/sharepoint/v3/contenttype/forms"/>
  </ds:schemaRefs>
</ds:datastoreItem>
</file>

<file path=customXml/itemProps3.xml><?xml version="1.0" encoding="utf-8"?>
<ds:datastoreItem xmlns:ds="http://schemas.openxmlformats.org/officeDocument/2006/customXml" ds:itemID="{59C960DD-C43D-49E4-BFA8-3A63D5EE423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480A291-8A1D-4339-A805-2A26ABF25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942</Words>
  <Characters>5374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Job Descriptions</vt:lpstr>
    </vt:vector>
  </TitlesOfParts>
  <Company>RSPB</Company>
  <LinksUpToDate>false</LinksUpToDate>
  <CharactersWithSpaces>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Descriptions</dc:title>
  <dc:subject/>
  <dc:creator>Sarah L Stones</dc:creator>
  <cp:keywords/>
  <cp:lastModifiedBy>Julia Spence</cp:lastModifiedBy>
  <cp:revision>2</cp:revision>
  <cp:lastPrinted>2008-06-26T14:06:00Z</cp:lastPrinted>
  <dcterms:created xsi:type="dcterms:W3CDTF">2026-04-13T13:50:00Z</dcterms:created>
  <dcterms:modified xsi:type="dcterms:W3CDTF">2026-04-13T13:50:00Z</dcterms:modified>
</cp:coreProperties>
</file>